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W w:w="10632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4537"/>
        <w:gridCol w:w="6095"/>
      </w:tblGrid>
      <w:tr w:rsidR="00A84B1A" w:rsidRPr="003137B9" w:rsidTr="005B3E39">
        <w:tc>
          <w:tcPr>
            <w:tcW w:w="4537" w:type="dxa"/>
          </w:tcPr>
          <w:p w:rsidR="00A84B1A" w:rsidRPr="003137B9" w:rsidRDefault="00A84B1A" w:rsidP="00A84B1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</w:pP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>Single-Layered Squamous Epithelium—Mesentery</w:t>
            </w:r>
          </w:p>
          <w:p w:rsidR="00FC6046" w:rsidRDefault="00A84B1A" w:rsidP="00FC604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Single-layered (simple) squamous epithelium consists of only one layer of</w:t>
            </w:r>
            <w:r w:rsidR="00944CD3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cells. Simple squamous epithelium occurs in the lining of the blood and</w:t>
            </w:r>
            <w:r w:rsidR="00944CD3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lymph vessels (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szCs w:val="17"/>
                <w:lang w:val="en-US"/>
              </w:rPr>
              <w:t>endothelium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), of the heart (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szCs w:val="17"/>
                <w:lang w:val="en-US"/>
              </w:rPr>
              <w:t>endocardium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), the pleura and the</w:t>
            </w:r>
            <w:r w:rsidR="00FC6046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peritoneal lumen (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szCs w:val="17"/>
                <w:lang w:val="en-US"/>
              </w:rPr>
              <w:t>serosa, mesothelium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). Squamous epithelial cells show a</w:t>
            </w:r>
            <w:r w:rsidR="00FC6046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polygonal pattern when viewed from the top. Mesentery tissue, as shown in</w:t>
            </w:r>
            <w:r w:rsidR="00FC6046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this picture, consists of flat layers of connective tissue and a layer of serous</w:t>
            </w:r>
            <w:r w:rsidR="00FC6046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membranes at each side (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szCs w:val="17"/>
                <w:lang w:val="en-US"/>
              </w:rPr>
              <w:t>visceral peritoneum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). The epithelial cells of the</w:t>
            </w:r>
            <w:r w:rsidR="00FC6046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serous tissue (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szCs w:val="17"/>
                <w:lang w:val="en-US"/>
              </w:rPr>
              <w:t>mesothelium, peritoneal epithelium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) are flat, polygonal cells</w:t>
            </w:r>
            <w:r w:rsidR="00FC6046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with short microvilli, which form a single-layered epithelium. In this cuticle</w:t>
            </w:r>
            <w:r w:rsidR="00FC6046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preparation, the cells look like pieces on a puzzle board. Silver impregnation</w:t>
            </w:r>
            <w:r w:rsidR="00FC6046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ha</w:t>
            </w:r>
            <w:r w:rsidR="00FC6046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s accentuated the cell borders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. The</w:t>
            </w:r>
            <w:r w:rsidR="00FC6046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borders from underlying cells in this cuticle preparation are visible through</w:t>
            </w:r>
            <w:r w:rsidR="00FC6046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the top layer as gray, shadowy lines.</w:t>
            </w:r>
            <w:r w:rsidR="00FC6046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</w:p>
          <w:p w:rsidR="0099357D" w:rsidRPr="003137B9" w:rsidRDefault="0099357D" w:rsidP="00FC604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</w:pPr>
          </w:p>
          <w:p w:rsidR="00A84B1A" w:rsidRDefault="00A84B1A" w:rsidP="00FC604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Whole-mount preparation; stain: silver nitrate staining; magnification: </w:t>
            </w:r>
            <w:r w:rsidR="00FC6046"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x</w:t>
            </w: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300</w:t>
            </w:r>
          </w:p>
          <w:p w:rsidR="0099357D" w:rsidRPr="003137B9" w:rsidRDefault="0099357D" w:rsidP="00FC604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</w:p>
        </w:tc>
        <w:tc>
          <w:tcPr>
            <w:tcW w:w="6095" w:type="dxa"/>
            <w:vAlign w:val="center"/>
          </w:tcPr>
          <w:p w:rsidR="00A84B1A" w:rsidRPr="003137B9" w:rsidRDefault="00A84B1A" w:rsidP="0099357D">
            <w:pPr>
              <w:jc w:val="center"/>
              <w:rPr>
                <w:rFonts w:ascii="Times New Roman" w:hAnsi="Times New Roman" w:cs="Times New Roman"/>
                <w:sz w:val="32"/>
                <w:lang w:val="en-US"/>
              </w:rPr>
            </w:pPr>
            <w:r w:rsidRPr="003137B9">
              <w:rPr>
                <w:rFonts w:ascii="Times New Roman" w:hAnsi="Times New Roman" w:cs="Times New Roman"/>
                <w:noProof/>
                <w:sz w:val="32"/>
                <w:lang w:eastAsia="ru-RU"/>
              </w:rPr>
              <w:drawing>
                <wp:inline distT="0" distB="0" distL="0" distR="0">
                  <wp:extent cx="3305175" cy="2209800"/>
                  <wp:effectExtent l="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175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B1A" w:rsidRPr="003137B9" w:rsidTr="005B3E39">
        <w:tc>
          <w:tcPr>
            <w:tcW w:w="4537" w:type="dxa"/>
          </w:tcPr>
          <w:p w:rsidR="00A84B1A" w:rsidRPr="003137B9" w:rsidRDefault="00A84B1A" w:rsidP="00A84B1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24"/>
                <w:szCs w:val="24"/>
                <w:lang w:val="en-US"/>
              </w:rPr>
            </w:pP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szCs w:val="24"/>
                <w:lang w:val="en-US"/>
              </w:rPr>
              <w:t>Single-Layered Squamous Epithelium—Posterior</w:t>
            </w:r>
            <w:r w:rsidR="00FC6046"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szCs w:val="24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szCs w:val="24"/>
                <w:lang w:val="en-US"/>
              </w:rPr>
              <w:t>Epithelium of the Cornea</w:t>
            </w:r>
          </w:p>
          <w:p w:rsidR="00A84B1A" w:rsidRDefault="00A84B1A" w:rsidP="00A84B1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The surface epithelium is a continuous layer of cells without vessels. Separated</w:t>
            </w:r>
            <w:r w:rsidR="00FC6046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by a basal membrane, it is located on top of connective tissue. The apical</w:t>
            </w:r>
            <w:r w:rsidR="00FC6046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border is either an inside or an outside body surface. The single-layered squamous</w:t>
            </w:r>
            <w:r w:rsidR="00FC6046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epithelium </w:t>
            </w:r>
            <w:r w:rsidR="0099357D" w:rsidRPr="0099357D">
              <w:rPr>
                <w:rFonts w:ascii="Times New Roman" w:hAnsi="Times New Roman" w:cs="Times New Roman"/>
                <w:color w:val="231F20"/>
                <w:lang w:val="en-US"/>
              </w:rPr>
              <w:t>(</w:t>
            </w:r>
            <w:r w:rsidRPr="0099357D">
              <w:rPr>
                <w:rFonts w:ascii="Times New Roman" w:hAnsi="Times New Roman" w:cs="Times New Roman"/>
                <w:color w:val="231F20"/>
                <w:lang w:val="en-US"/>
              </w:rPr>
              <w:t>1</w:t>
            </w:r>
            <w:r w:rsidR="0099357D" w:rsidRPr="0099357D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Pr="003137B9">
              <w:rPr>
                <w:rFonts w:ascii="Times New Roman" w:hAnsi="Times New Roman" w:cs="Times New Roman"/>
                <w:color w:val="231F20"/>
                <w:sz w:val="18"/>
                <w:szCs w:val="12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of the cornea, the posterior corneal epithelium (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szCs w:val="17"/>
                <w:lang w:val="en-US"/>
              </w:rPr>
              <w:t>“corneal</w:t>
            </w:r>
            <w:r w:rsidR="00FC6046" w:rsidRPr="003137B9">
              <w:rPr>
                <w:rFonts w:ascii="Times New Roman" w:hAnsi="Times New Roman" w:cs="Times New Roman"/>
                <w:i/>
                <w:iCs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szCs w:val="17"/>
                <w:lang w:val="en-US"/>
              </w:rPr>
              <w:t>endothelium”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), covers the surface of the cornea opposite to the anterior</w:t>
            </w:r>
            <w:r w:rsidR="00FC6046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chamber of the eye. It is a typical single-layered</w:t>
            </w:r>
            <w:r w:rsidR="00FC6046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squamous epithelium. A vertical section shows the flat cell profiles. This</w:t>
            </w:r>
            <w:r w:rsidR="00FC6046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figure also allows a view of the spindle-shaped nuclei in the flat epithelial</w:t>
            </w:r>
            <w:r w:rsidR="00FC6046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cells. Underneath the epithelium is the 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szCs w:val="17"/>
                <w:lang w:val="en-US"/>
              </w:rPr>
              <w:t>lamina limitans posterior, Descemet’s</w:t>
            </w:r>
            <w:r w:rsidR="00FC6046" w:rsidRPr="003137B9">
              <w:rPr>
                <w:rFonts w:ascii="Times New Roman" w:hAnsi="Times New Roman" w:cs="Times New Roman"/>
                <w:i/>
                <w:iCs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szCs w:val="17"/>
                <w:lang w:val="en-US"/>
              </w:rPr>
              <w:t>membrane</w:t>
            </w:r>
            <w:r w:rsidR="0099357D">
              <w:rPr>
                <w:rFonts w:ascii="Times New Roman" w:hAnsi="Times New Roman" w:cs="Times New Roman"/>
                <w:i/>
                <w:iCs/>
                <w:color w:val="231F20"/>
                <w:szCs w:val="17"/>
                <w:lang w:val="en-US"/>
              </w:rPr>
              <w:t xml:space="preserve"> </w:t>
            </w:r>
            <w:r w:rsidR="0099357D" w:rsidRPr="0099357D">
              <w:rPr>
                <w:rFonts w:ascii="Times New Roman" w:hAnsi="Times New Roman" w:cs="Times New Roman"/>
                <w:iCs/>
                <w:color w:val="231F20"/>
                <w:szCs w:val="17"/>
                <w:lang w:val="en-US"/>
              </w:rPr>
              <w:t>(2)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. This is the thick basal lamina between the flat epithelium and</w:t>
            </w:r>
            <w:r w:rsidR="00FC6046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the 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szCs w:val="17"/>
                <w:lang w:val="en-US"/>
              </w:rPr>
              <w:t>substantia propria corneae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. It is thought to arise from the corneal epithelium.</w:t>
            </w:r>
            <w:r w:rsidR="00FC6046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Next to it follows the wide layer of the 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szCs w:val="17"/>
                <w:lang w:val="en-US"/>
              </w:rPr>
              <w:t>substantia propria corneae</w:t>
            </w:r>
            <w:r w:rsidR="0099357D">
              <w:rPr>
                <w:rFonts w:ascii="Times New Roman" w:hAnsi="Times New Roman" w:cs="Times New Roman"/>
                <w:i/>
                <w:iCs/>
                <w:color w:val="231F20"/>
                <w:szCs w:val="17"/>
                <w:lang w:val="en-US"/>
              </w:rPr>
              <w:t xml:space="preserve"> </w:t>
            </w:r>
            <w:r w:rsidR="0099357D">
              <w:rPr>
                <w:rFonts w:ascii="Times New Roman" w:hAnsi="Times New Roman" w:cs="Times New Roman"/>
                <w:iCs/>
                <w:color w:val="231F20"/>
                <w:szCs w:val="17"/>
                <w:lang w:val="en-US"/>
              </w:rPr>
              <w:t>(3</w:t>
            </w:r>
            <w:r w:rsidR="0099357D" w:rsidRPr="0099357D">
              <w:rPr>
                <w:rFonts w:ascii="Times New Roman" w:hAnsi="Times New Roman" w:cs="Times New Roman"/>
                <w:iCs/>
                <w:color w:val="231F20"/>
                <w:szCs w:val="17"/>
                <w:lang w:val="en-US"/>
              </w:rPr>
              <w:t>)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. The light spaces are technical embedding artifacts.</w:t>
            </w:r>
          </w:p>
          <w:p w:rsidR="0099357D" w:rsidRPr="003137B9" w:rsidRDefault="0099357D" w:rsidP="00A84B1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</w:pPr>
          </w:p>
          <w:p w:rsidR="00A84B1A" w:rsidRPr="003137B9" w:rsidRDefault="00A84B1A" w:rsidP="00A84B1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1 Single-layered squamous epithelium, endothelium</w:t>
            </w:r>
          </w:p>
          <w:p w:rsidR="00A84B1A" w:rsidRPr="003137B9" w:rsidRDefault="00A84B1A" w:rsidP="00A84B1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2 Descemet’s membrane</w:t>
            </w:r>
          </w:p>
          <w:p w:rsidR="00A84B1A" w:rsidRPr="003137B9" w:rsidRDefault="00A84B1A" w:rsidP="00A84B1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3 Proper cornea substance</w:t>
            </w:r>
          </w:p>
          <w:p w:rsidR="00A84B1A" w:rsidRPr="003137B9" w:rsidRDefault="00A84B1A" w:rsidP="00A84B1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4 Fibrocytes (“cornea cells”)</w:t>
            </w:r>
          </w:p>
          <w:p w:rsidR="00A84B1A" w:rsidRPr="003137B9" w:rsidRDefault="00A84B1A" w:rsidP="00FC6046">
            <w:pPr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Stain: hematoxylin-eosin; magnification: </w:t>
            </w:r>
            <w:r w:rsidR="00FC6046"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x</w:t>
            </w: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400</w:t>
            </w:r>
          </w:p>
        </w:tc>
        <w:tc>
          <w:tcPr>
            <w:tcW w:w="6095" w:type="dxa"/>
            <w:vAlign w:val="center"/>
          </w:tcPr>
          <w:p w:rsidR="00A84B1A" w:rsidRPr="003137B9" w:rsidRDefault="0099357D" w:rsidP="0099357D">
            <w:pPr>
              <w:ind w:left="-100" w:firstLine="100"/>
              <w:jc w:val="center"/>
              <w:rPr>
                <w:rFonts w:ascii="Times New Roman" w:hAnsi="Times New Roman" w:cs="Times New Roman"/>
                <w:sz w:val="32"/>
                <w:lang w:val="en-US"/>
              </w:rPr>
            </w:pPr>
            <w:r>
              <w:object w:dxaOrig="12825" w:dyaOrig="76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63" type="#_x0000_t75" style="width:300pt;height:178.5pt" o:ole="">
                  <v:imagedata r:id="rId6" o:title=""/>
                </v:shape>
                <o:OLEObject Type="Embed" ProgID="PBrush" ShapeID="_x0000_i1063" DrawAspect="Content" ObjectID="_1641150968" r:id="rId7"/>
              </w:object>
            </w:r>
          </w:p>
        </w:tc>
      </w:tr>
      <w:tr w:rsidR="00A84B1A" w:rsidRPr="003137B9" w:rsidTr="005B3E39">
        <w:tc>
          <w:tcPr>
            <w:tcW w:w="4537" w:type="dxa"/>
          </w:tcPr>
          <w:p w:rsidR="00A84B1A" w:rsidRPr="003137B9" w:rsidRDefault="00A84B1A" w:rsidP="00A84B1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24"/>
                <w:szCs w:val="24"/>
                <w:lang w:val="en-US"/>
              </w:rPr>
            </w:pP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szCs w:val="24"/>
                <w:lang w:val="en-US"/>
              </w:rPr>
              <w:lastRenderedPageBreak/>
              <w:t>Single-Layered Squamous Epithelium—Posterior</w:t>
            </w:r>
            <w:r w:rsidR="00FC6046"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szCs w:val="24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szCs w:val="24"/>
                <w:lang w:val="en-US"/>
              </w:rPr>
              <w:t>Epithelium of the Cornea</w:t>
            </w:r>
          </w:p>
          <w:p w:rsidR="00A84B1A" w:rsidRDefault="00A84B1A" w:rsidP="00A84B1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View of the 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szCs w:val="17"/>
                <w:lang w:val="en-US"/>
              </w:rPr>
              <w:t xml:space="preserve">posterior epithelium of the cornea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at the border to the anterior</w:t>
            </w:r>
            <w:r w:rsidR="00FC6046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chamber. The cells are arranged evenly in a polygonal</w:t>
            </w:r>
            <w:r w:rsidR="00557E1D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pattern. The cell regions containing the nuclei slightly protrude forward. The</w:t>
            </w:r>
            <w:r w:rsidR="00557E1D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surfaces of the layer of flat cells are predominantly smooth. There are no</w:t>
            </w:r>
            <w:r w:rsidR="00557E1D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microvilli. The ridged lines are the cell borders where the slender processes</w:t>
            </w:r>
            <w:r w:rsidR="00557E1D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of neighboring cells tightly connect and are joined via macula adherentes</w:t>
            </w:r>
            <w:r w:rsidR="00557E1D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(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szCs w:val="17"/>
                <w:lang w:val="en-US"/>
              </w:rPr>
              <w:t>desmosomes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).</w:t>
            </w:r>
          </w:p>
          <w:p w:rsidR="005B3E39" w:rsidRPr="003137B9" w:rsidRDefault="005B3E39" w:rsidP="00A84B1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</w:pPr>
          </w:p>
          <w:p w:rsidR="00A84B1A" w:rsidRDefault="00A84B1A" w:rsidP="00557E1D">
            <w:pPr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Scanning electron microscopy; magnification: </w:t>
            </w:r>
            <w:r w:rsidR="00557E1D"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x</w:t>
            </w: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800</w:t>
            </w:r>
          </w:p>
          <w:p w:rsidR="005B3E39" w:rsidRPr="003137B9" w:rsidRDefault="005B3E39" w:rsidP="00557E1D">
            <w:pPr>
              <w:rPr>
                <w:rFonts w:ascii="Times New Roman" w:hAnsi="Times New Roman" w:cs="Times New Roman"/>
                <w:sz w:val="32"/>
                <w:lang w:val="en-US"/>
              </w:rPr>
            </w:pPr>
          </w:p>
        </w:tc>
        <w:tc>
          <w:tcPr>
            <w:tcW w:w="6095" w:type="dxa"/>
            <w:vAlign w:val="center"/>
          </w:tcPr>
          <w:p w:rsidR="00A84B1A" w:rsidRPr="003137B9" w:rsidRDefault="00A84B1A" w:rsidP="0099357D">
            <w:pPr>
              <w:jc w:val="center"/>
              <w:rPr>
                <w:rFonts w:ascii="Times New Roman" w:hAnsi="Times New Roman" w:cs="Times New Roman"/>
                <w:sz w:val="32"/>
                <w:lang w:val="en-US"/>
              </w:rPr>
            </w:pPr>
            <w:r w:rsidRPr="003137B9">
              <w:rPr>
                <w:rFonts w:ascii="Times New Roman" w:hAnsi="Times New Roman" w:cs="Times New Roman"/>
                <w:noProof/>
                <w:sz w:val="32"/>
                <w:lang w:eastAsia="ru-RU"/>
              </w:rPr>
              <w:drawing>
                <wp:inline distT="0" distB="0" distL="0" distR="0">
                  <wp:extent cx="3305175" cy="2200275"/>
                  <wp:effectExtent l="0" t="0" r="9525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175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B1A" w:rsidRPr="003137B9" w:rsidTr="005B3E39">
        <w:tc>
          <w:tcPr>
            <w:tcW w:w="4537" w:type="dxa"/>
          </w:tcPr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</w:pP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>Single-Layered Squamous</w:t>
            </w:r>
            <w:r w:rsidR="00557E1D"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>Epithelium—Peritoneum—Serosa</w:t>
            </w:r>
          </w:p>
          <w:p w:rsidR="00DF5C3B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The peritoneum, the 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szCs w:val="17"/>
                <w:lang w:val="en-US"/>
              </w:rPr>
              <w:t xml:space="preserve">serosa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of the peritoneal cavity, consists of a layer of peritoneal</w:t>
            </w:r>
            <w:r w:rsidR="00557E1D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single-layered (simple) squamous epithelium and a subepithelial</w:t>
            </w:r>
            <w:r w:rsidR="00557E1D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layer of collagenous connective tissue</w:t>
            </w:r>
            <w:r w:rsidR="005B3E3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-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i.e., the 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szCs w:val="17"/>
                <w:lang w:val="en-US"/>
              </w:rPr>
              <w:t>lamina propria serosae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. The</w:t>
            </w:r>
            <w:r w:rsidR="00557E1D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free surface of the flat epithelium (mesothelium, serosa lining) is covered</w:t>
            </w:r>
            <w:r w:rsidR="00557E1D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with microvilli.</w:t>
            </w:r>
            <w:r w:rsidR="00557E1D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The cells of the peritoneal epithelium are flat, polygonal cells with serrated</w:t>
            </w:r>
            <w:r w:rsidR="00557E1D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cell borders that can be accentuated by silver impregnation.</w:t>
            </w:r>
            <w:r w:rsidR="00557E1D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The cell borders in the figure are clearly defined and look like short bars. The</w:t>
            </w:r>
            <w:r w:rsidR="00557E1D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nuclei have the shape of lentils. Raised plasmalemma domes indicate their</w:t>
            </w:r>
            <w:r w:rsidR="00557E1D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location. The surface above the nuclei has few</w:t>
            </w:r>
            <w:r w:rsidR="00557E1D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er microvilli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.</w:t>
            </w:r>
          </w:p>
          <w:p w:rsidR="005B3E39" w:rsidRPr="003137B9" w:rsidRDefault="005B3E39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</w:pPr>
          </w:p>
          <w:p w:rsidR="00A84B1A" w:rsidRDefault="00DF5C3B" w:rsidP="00557E1D">
            <w:pPr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Scanning electron microscopy; magnification: </w:t>
            </w:r>
            <w:r w:rsidR="00557E1D"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x</w:t>
            </w: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1650</w:t>
            </w:r>
          </w:p>
          <w:p w:rsidR="005B3E39" w:rsidRPr="003137B9" w:rsidRDefault="005B3E39" w:rsidP="00557E1D">
            <w:pPr>
              <w:rPr>
                <w:rFonts w:ascii="Times New Roman" w:hAnsi="Times New Roman" w:cs="Times New Roman"/>
                <w:sz w:val="32"/>
                <w:lang w:val="en-US"/>
              </w:rPr>
            </w:pPr>
          </w:p>
        </w:tc>
        <w:tc>
          <w:tcPr>
            <w:tcW w:w="6095" w:type="dxa"/>
            <w:vAlign w:val="center"/>
          </w:tcPr>
          <w:p w:rsidR="00A84B1A" w:rsidRPr="003137B9" w:rsidRDefault="00DF5C3B" w:rsidP="0099357D">
            <w:pPr>
              <w:jc w:val="center"/>
              <w:rPr>
                <w:rFonts w:ascii="Times New Roman" w:hAnsi="Times New Roman" w:cs="Times New Roman"/>
                <w:sz w:val="32"/>
                <w:lang w:val="en-US"/>
              </w:rPr>
            </w:pPr>
            <w:r w:rsidRPr="003137B9">
              <w:rPr>
                <w:rFonts w:ascii="Times New Roman" w:hAnsi="Times New Roman" w:cs="Times New Roman"/>
                <w:noProof/>
                <w:sz w:val="32"/>
                <w:lang w:eastAsia="ru-RU"/>
              </w:rPr>
              <w:drawing>
                <wp:inline distT="0" distB="0" distL="0" distR="0">
                  <wp:extent cx="3305175" cy="2200275"/>
                  <wp:effectExtent l="0" t="0" r="9525" b="952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175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B1A" w:rsidRPr="003137B9" w:rsidTr="005B3E39">
        <w:tc>
          <w:tcPr>
            <w:tcW w:w="4537" w:type="dxa"/>
          </w:tcPr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</w:pP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>Single-Layered Cuboidal Epithelium—Renal Papilla</w:t>
            </w:r>
          </w:p>
          <w:p w:rsidR="00DF5C3B" w:rsidRPr="005B3E3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lang w:val="en-US"/>
              </w:rPr>
            </w:pPr>
            <w:r w:rsidRPr="005B3E39">
              <w:rPr>
                <w:rFonts w:ascii="Times New Roman" w:hAnsi="Times New Roman" w:cs="Times New Roman"/>
                <w:color w:val="231F20"/>
                <w:lang w:val="en-US"/>
              </w:rPr>
              <w:t>The surfaces of single-layered (simple) cuboidal epithelial cells appear almost</w:t>
            </w:r>
            <w:r w:rsidR="00557E1D" w:rsidRPr="005B3E3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5B3E39">
              <w:rPr>
                <w:rFonts w:ascii="Times New Roman" w:hAnsi="Times New Roman" w:cs="Times New Roman"/>
                <w:color w:val="231F20"/>
                <w:lang w:val="en-US"/>
              </w:rPr>
              <w:t>rectangular in sections. The basic cell structure is polygonal.</w:t>
            </w:r>
            <w:r w:rsidR="00557E1D" w:rsidRPr="005B3E3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5B3E39">
              <w:rPr>
                <w:rFonts w:ascii="Times New Roman" w:hAnsi="Times New Roman" w:cs="Times New Roman"/>
                <w:color w:val="231F20"/>
                <w:lang w:val="en-US"/>
              </w:rPr>
              <w:t>In this cross-section of a renal papilla, a collecting duct is cut perpendicularly.</w:t>
            </w:r>
            <w:r w:rsidR="00557E1D" w:rsidRPr="005B3E3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5B3E39">
              <w:rPr>
                <w:rFonts w:ascii="Times New Roman" w:hAnsi="Times New Roman" w:cs="Times New Roman"/>
                <w:color w:val="231F20"/>
                <w:lang w:val="en-US"/>
              </w:rPr>
              <w:t xml:space="preserve">It is lined with single-layered </w:t>
            </w:r>
            <w:r w:rsidRPr="005B3E39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 xml:space="preserve">cuboidal </w:t>
            </w:r>
            <w:r w:rsidRPr="005B3E39">
              <w:rPr>
                <w:rFonts w:ascii="Times New Roman" w:hAnsi="Times New Roman" w:cs="Times New Roman"/>
                <w:color w:val="231F20"/>
                <w:lang w:val="en-US"/>
              </w:rPr>
              <w:t>(</w:t>
            </w:r>
            <w:r w:rsidRPr="005B3E39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>isoprismatic</w:t>
            </w:r>
            <w:r w:rsidRPr="005B3E39">
              <w:rPr>
                <w:rFonts w:ascii="Times New Roman" w:hAnsi="Times New Roman" w:cs="Times New Roman"/>
                <w:color w:val="231F20"/>
                <w:lang w:val="en-US"/>
              </w:rPr>
              <w:t xml:space="preserve">) </w:t>
            </w:r>
            <w:r w:rsidRPr="005B3E39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>epithelium</w:t>
            </w:r>
            <w:r w:rsidRPr="005B3E39">
              <w:rPr>
                <w:rFonts w:ascii="Times New Roman" w:hAnsi="Times New Roman" w:cs="Times New Roman"/>
                <w:color w:val="231F20"/>
                <w:lang w:val="en-US"/>
              </w:rPr>
              <w:t>. The epithelial</w:t>
            </w:r>
            <w:r w:rsidR="00557E1D" w:rsidRPr="005B3E3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5B3E39">
              <w:rPr>
                <w:rFonts w:ascii="Times New Roman" w:hAnsi="Times New Roman" w:cs="Times New Roman"/>
                <w:color w:val="231F20"/>
                <w:lang w:val="en-US"/>
              </w:rPr>
              <w:t xml:space="preserve">cells have apicolateral terminal bars (complexes) </w:t>
            </w:r>
            <w:r w:rsidR="005B3E39">
              <w:rPr>
                <w:rFonts w:ascii="Times New Roman" w:hAnsi="Times New Roman" w:cs="Times New Roman"/>
                <w:color w:val="231F20"/>
                <w:lang w:val="en-US"/>
              </w:rPr>
              <w:t>(</w:t>
            </w:r>
            <w:r w:rsidRPr="005B3E39">
              <w:rPr>
                <w:rFonts w:ascii="Times New Roman" w:hAnsi="Times New Roman" w:cs="Times New Roman"/>
                <w:color w:val="231F20"/>
                <w:lang w:val="en-US"/>
              </w:rPr>
              <w:t>1</w:t>
            </w:r>
            <w:r w:rsidR="005B3E39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Pr="005B3E39">
              <w:rPr>
                <w:rFonts w:ascii="Times New Roman" w:hAnsi="Times New Roman" w:cs="Times New Roman"/>
                <w:color w:val="231F20"/>
                <w:lang w:val="en-US"/>
              </w:rPr>
              <w:t>, which are clearly</w:t>
            </w:r>
            <w:r w:rsidR="00557E1D" w:rsidRPr="005B3E3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5B3E39">
              <w:rPr>
                <w:rFonts w:ascii="Times New Roman" w:hAnsi="Times New Roman" w:cs="Times New Roman"/>
                <w:color w:val="231F20"/>
                <w:lang w:val="en-US"/>
              </w:rPr>
              <w:t>recognizable as heavily stained focal areas. The cell nuclei are</w:t>
            </w:r>
            <w:r w:rsidR="00557E1D" w:rsidRPr="005B3E3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5B3E39">
              <w:rPr>
                <w:rFonts w:ascii="Times New Roman" w:hAnsi="Times New Roman" w:cs="Times New Roman"/>
                <w:color w:val="231F20"/>
                <w:lang w:val="en-US"/>
              </w:rPr>
              <w:t>round and very heavily stained with eosin. The finely granular cytoplasm and</w:t>
            </w:r>
            <w:r w:rsidR="00557E1D" w:rsidRPr="005B3E3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5B3E39">
              <w:rPr>
                <w:rFonts w:ascii="Times New Roman" w:hAnsi="Times New Roman" w:cs="Times New Roman"/>
                <w:color w:val="231F20"/>
                <w:lang w:val="en-US"/>
              </w:rPr>
              <w:t>particularly the perinuclear space contain few organelles. There is a thick</w:t>
            </w:r>
            <w:r w:rsidR="00557E1D" w:rsidRPr="005B3E3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5B3E39">
              <w:rPr>
                <w:rFonts w:ascii="Times New Roman" w:hAnsi="Times New Roman" w:cs="Times New Roman"/>
                <w:color w:val="231F20"/>
                <w:lang w:val="en-US"/>
              </w:rPr>
              <w:t xml:space="preserve">subepithelial basal membrane </w:t>
            </w:r>
            <w:r w:rsidR="005B3E39">
              <w:rPr>
                <w:rFonts w:ascii="Times New Roman" w:hAnsi="Times New Roman" w:cs="Times New Roman"/>
                <w:color w:val="231F20"/>
                <w:lang w:val="en-US"/>
              </w:rPr>
              <w:t>(</w:t>
            </w:r>
            <w:r w:rsidRPr="005B3E39">
              <w:rPr>
                <w:rFonts w:ascii="Times New Roman" w:hAnsi="Times New Roman" w:cs="Times New Roman"/>
                <w:color w:val="231F20"/>
                <w:lang w:val="en-US"/>
              </w:rPr>
              <w:t>2</w:t>
            </w:r>
            <w:r w:rsidR="005B3E39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Pr="005B3E39">
              <w:rPr>
                <w:rFonts w:ascii="Times New Roman" w:hAnsi="Times New Roman" w:cs="Times New Roman"/>
                <w:color w:val="231F20"/>
                <w:lang w:val="en-US"/>
              </w:rPr>
              <w:t>. Several capillaries close to the collecting</w:t>
            </w:r>
            <w:r w:rsidR="00557E1D" w:rsidRPr="005B3E3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5B3E39">
              <w:rPr>
                <w:rFonts w:ascii="Times New Roman" w:hAnsi="Times New Roman" w:cs="Times New Roman"/>
                <w:color w:val="231F20"/>
                <w:lang w:val="en-US"/>
              </w:rPr>
              <w:t xml:space="preserve">duct are cut </w:t>
            </w:r>
            <w:r w:rsidR="005B3E39">
              <w:rPr>
                <w:rFonts w:ascii="Times New Roman" w:hAnsi="Times New Roman" w:cs="Times New Roman"/>
                <w:color w:val="231F20"/>
                <w:lang w:val="en-US"/>
              </w:rPr>
              <w:t>(</w:t>
            </w:r>
            <w:r w:rsidRPr="005B3E39">
              <w:rPr>
                <w:rFonts w:ascii="Times New Roman" w:hAnsi="Times New Roman" w:cs="Times New Roman"/>
                <w:color w:val="231F20"/>
                <w:lang w:val="en-US"/>
              </w:rPr>
              <w:t>3</w:t>
            </w:r>
            <w:r w:rsidR="005B3E39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Pr="005B3E39">
              <w:rPr>
                <w:rFonts w:ascii="Times New Roman" w:hAnsi="Times New Roman" w:cs="Times New Roman"/>
                <w:color w:val="231F20"/>
                <w:lang w:val="en-US"/>
              </w:rPr>
              <w:t>.</w:t>
            </w:r>
          </w:p>
          <w:p w:rsidR="005B3E39" w:rsidRPr="003137B9" w:rsidRDefault="005B3E39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</w:pPr>
          </w:p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1 Terminal bars (complexes)</w:t>
            </w:r>
          </w:p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2 Basal membrane</w:t>
            </w:r>
          </w:p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3 Capillaries</w:t>
            </w:r>
          </w:p>
          <w:p w:rsidR="00A84B1A" w:rsidRPr="003137B9" w:rsidRDefault="00DF5C3B" w:rsidP="00557E1D">
            <w:pPr>
              <w:rPr>
                <w:rFonts w:ascii="Times New Roman" w:hAnsi="Times New Roman" w:cs="Times New Roman"/>
                <w:sz w:val="32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Stain: hemalum-eosin; magnification: </w:t>
            </w:r>
            <w:r w:rsidR="00557E1D"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x</w:t>
            </w: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400</w:t>
            </w:r>
          </w:p>
        </w:tc>
        <w:tc>
          <w:tcPr>
            <w:tcW w:w="6095" w:type="dxa"/>
            <w:vAlign w:val="center"/>
          </w:tcPr>
          <w:p w:rsidR="00A84B1A" w:rsidRPr="003137B9" w:rsidRDefault="005B3E39" w:rsidP="0099357D">
            <w:pPr>
              <w:jc w:val="center"/>
              <w:rPr>
                <w:rFonts w:ascii="Times New Roman" w:hAnsi="Times New Roman" w:cs="Times New Roman"/>
                <w:sz w:val="32"/>
                <w:lang w:val="en-US"/>
              </w:rPr>
            </w:pPr>
            <w:r>
              <w:object w:dxaOrig="12045" w:dyaOrig="7680">
                <v:shape id="_x0000_i1068" type="#_x0000_t75" style="width:294pt;height:187.5pt" o:ole="">
                  <v:imagedata r:id="rId10" o:title=""/>
                </v:shape>
                <o:OLEObject Type="Embed" ProgID="PBrush" ShapeID="_x0000_i1068" DrawAspect="Content" ObjectID="_1641150969" r:id="rId11"/>
              </w:object>
            </w:r>
          </w:p>
        </w:tc>
      </w:tr>
      <w:tr w:rsidR="00A84B1A" w:rsidRPr="003137B9" w:rsidTr="005B3E39">
        <w:tc>
          <w:tcPr>
            <w:tcW w:w="4537" w:type="dxa"/>
          </w:tcPr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</w:pP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lastRenderedPageBreak/>
              <w:t>Single-Layered Pseudostratified Columnar</w:t>
            </w:r>
            <w:r w:rsidR="00557E1D"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>(Cylindrical) Epithelium—Renal Papilla</w:t>
            </w:r>
          </w:p>
          <w:p w:rsidR="00DF5C3B" w:rsidRPr="00735886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Cross</w:t>
            </w:r>
            <w:r w:rsidRPr="00735886">
              <w:rPr>
                <w:rFonts w:ascii="Times New Roman" w:hAnsi="Times New Roman" w:cs="Times New Roman"/>
                <w:color w:val="231F20"/>
                <w:lang w:val="en-US"/>
              </w:rPr>
              <w:t xml:space="preserve">-section through the kidney papilla at the height of the ductus papillares </w:t>
            </w:r>
            <w:r w:rsidR="00735886" w:rsidRPr="00735886">
              <w:rPr>
                <w:rFonts w:ascii="Times New Roman" w:hAnsi="Times New Roman" w:cs="Times New Roman"/>
                <w:color w:val="231F20"/>
                <w:lang w:val="en-US"/>
              </w:rPr>
              <w:t>(1)</w:t>
            </w:r>
            <w:r w:rsidRPr="00735886">
              <w:rPr>
                <w:rFonts w:ascii="Times New Roman" w:hAnsi="Times New Roman" w:cs="Times New Roman"/>
                <w:color w:val="231F20"/>
                <w:lang w:val="en-US"/>
              </w:rPr>
              <w:t xml:space="preserve">. The ducts are lined with </w:t>
            </w:r>
            <w:r w:rsidRPr="00735886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>single-layered pseudostratified epithelium</w:t>
            </w:r>
            <w:r w:rsidR="00557E1D" w:rsidRPr="00735886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 xml:space="preserve"> </w:t>
            </w:r>
            <w:r w:rsidRPr="00735886">
              <w:rPr>
                <w:rFonts w:ascii="Times New Roman" w:hAnsi="Times New Roman" w:cs="Times New Roman"/>
                <w:color w:val="231F20"/>
                <w:lang w:val="en-US"/>
              </w:rPr>
              <w:t>(</w:t>
            </w:r>
            <w:r w:rsidRPr="00735886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>cylindrical epithelium, columnar epithelium</w:t>
            </w:r>
            <w:r w:rsidR="00557E1D" w:rsidRPr="00735886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Pr="00735886">
              <w:rPr>
                <w:rFonts w:ascii="Times New Roman" w:hAnsi="Times New Roman" w:cs="Times New Roman"/>
                <w:color w:val="231F20"/>
                <w:lang w:val="en-US"/>
              </w:rPr>
              <w:t>. The epithelial</w:t>
            </w:r>
            <w:r w:rsidR="00557E1D" w:rsidRPr="00735886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735886">
              <w:rPr>
                <w:rFonts w:ascii="Times New Roman" w:hAnsi="Times New Roman" w:cs="Times New Roman"/>
                <w:color w:val="231F20"/>
                <w:lang w:val="en-US"/>
              </w:rPr>
              <w:t>nuclei (light red) are located in the basal portion of the cell. The cytoplasm</w:t>
            </w:r>
            <w:r w:rsidR="00557E1D" w:rsidRPr="00735886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735886">
              <w:rPr>
                <w:rFonts w:ascii="Times New Roman" w:hAnsi="Times New Roman" w:cs="Times New Roman"/>
                <w:color w:val="231F20"/>
                <w:lang w:val="en-US"/>
              </w:rPr>
              <w:t>contains feworganelles and shows only faint staining. The cell borders</w:t>
            </w:r>
            <w:r w:rsidR="00557E1D" w:rsidRPr="00735886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735886">
              <w:rPr>
                <w:rFonts w:ascii="Times New Roman" w:hAnsi="Times New Roman" w:cs="Times New Roman"/>
                <w:color w:val="231F20"/>
                <w:lang w:val="en-US"/>
              </w:rPr>
              <w:t xml:space="preserve">are a prominent detail. Between the ductus papillares are blood-filled capillaries </w:t>
            </w:r>
            <w:r w:rsidR="00735886">
              <w:rPr>
                <w:rFonts w:ascii="Times New Roman" w:hAnsi="Times New Roman" w:cs="Times New Roman"/>
                <w:color w:val="231F20"/>
                <w:lang w:val="en-US"/>
              </w:rPr>
              <w:t>(2)</w:t>
            </w:r>
            <w:r w:rsidRPr="00735886">
              <w:rPr>
                <w:rFonts w:ascii="Times New Roman" w:hAnsi="Times New Roman" w:cs="Times New Roman"/>
                <w:color w:val="231F20"/>
                <w:lang w:val="en-US"/>
              </w:rPr>
              <w:t>. The connective tissue components in this renal papilla preparation</w:t>
            </w:r>
            <w:r w:rsidR="00557E1D" w:rsidRPr="00735886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735886">
              <w:rPr>
                <w:rFonts w:ascii="Times New Roman" w:hAnsi="Times New Roman" w:cs="Times New Roman"/>
                <w:color w:val="231F20"/>
                <w:lang w:val="en-US"/>
              </w:rPr>
              <w:t>are stained blue.</w:t>
            </w:r>
            <w:r w:rsidR="00557E1D" w:rsidRPr="00735886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735886">
              <w:rPr>
                <w:rFonts w:ascii="Times New Roman" w:hAnsi="Times New Roman" w:cs="Times New Roman"/>
                <w:color w:val="231F20"/>
                <w:lang w:val="en-US"/>
              </w:rPr>
              <w:t>The diameter for collecting tubes in the ductus papillares is about 20</w:t>
            </w:r>
            <w:r w:rsidRPr="00735886">
              <w:rPr>
                <w:rFonts w:ascii="Times New Roman" w:hAnsi="Times New Roman" w:cs="Times New Roman"/>
                <w:color w:val="231F20"/>
              </w:rPr>
              <w:t>μ</w:t>
            </w:r>
            <w:r w:rsidRPr="00735886">
              <w:rPr>
                <w:rFonts w:ascii="Times New Roman" w:hAnsi="Times New Roman" w:cs="Times New Roman"/>
                <w:color w:val="231F20"/>
                <w:lang w:val="en-US"/>
              </w:rPr>
              <w:t>m.</w:t>
            </w:r>
          </w:p>
          <w:p w:rsidR="005B3E39" w:rsidRPr="003137B9" w:rsidRDefault="005B3E39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</w:pPr>
          </w:p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1 Ductus papillaris</w:t>
            </w:r>
          </w:p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2 Capillaries</w:t>
            </w:r>
          </w:p>
          <w:p w:rsidR="00A84B1A" w:rsidRDefault="00DF5C3B" w:rsidP="00557E1D">
            <w:pPr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Stain: azan; magnification: </w:t>
            </w:r>
            <w:r w:rsidR="00557E1D"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x</w:t>
            </w: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200</w:t>
            </w:r>
          </w:p>
          <w:p w:rsidR="005B3E39" w:rsidRPr="003137B9" w:rsidRDefault="005B3E39" w:rsidP="00557E1D">
            <w:pPr>
              <w:rPr>
                <w:rFonts w:ascii="Times New Roman" w:hAnsi="Times New Roman" w:cs="Times New Roman"/>
                <w:sz w:val="32"/>
                <w:lang w:val="en-US"/>
              </w:rPr>
            </w:pPr>
          </w:p>
        </w:tc>
        <w:tc>
          <w:tcPr>
            <w:tcW w:w="6095" w:type="dxa"/>
            <w:vAlign w:val="center"/>
          </w:tcPr>
          <w:p w:rsidR="00A84B1A" w:rsidRPr="003137B9" w:rsidRDefault="005B3E39" w:rsidP="0099357D">
            <w:pPr>
              <w:jc w:val="center"/>
              <w:rPr>
                <w:rFonts w:ascii="Times New Roman" w:hAnsi="Times New Roman" w:cs="Times New Roman"/>
                <w:sz w:val="32"/>
                <w:lang w:val="en-US"/>
              </w:rPr>
            </w:pPr>
            <w:r>
              <w:object w:dxaOrig="12045" w:dyaOrig="7680">
                <v:shape id="_x0000_i1075" type="#_x0000_t75" style="width:294pt;height:187.5pt" o:ole="">
                  <v:imagedata r:id="rId12" o:title=""/>
                </v:shape>
                <o:OLEObject Type="Embed" ProgID="PBrush" ShapeID="_x0000_i1075" DrawAspect="Content" ObjectID="_1641150970" r:id="rId13"/>
              </w:object>
            </w:r>
          </w:p>
        </w:tc>
      </w:tr>
      <w:tr w:rsidR="00A84B1A" w:rsidRPr="003137B9" w:rsidTr="005B3E39">
        <w:tc>
          <w:tcPr>
            <w:tcW w:w="4537" w:type="dxa"/>
          </w:tcPr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</w:pP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>Single-Layered Pseudostratified Columnar</w:t>
            </w:r>
            <w:r w:rsidR="00557E1D"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>Epithelium—Duodenum</w:t>
            </w:r>
          </w:p>
          <w:p w:rsidR="00DF5C3B" w:rsidRPr="005827CF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In </w:t>
            </w:r>
            <w:r w:rsidRPr="005827CF">
              <w:rPr>
                <w:rFonts w:ascii="Times New Roman" w:hAnsi="Times New Roman" w:cs="Times New Roman"/>
                <w:color w:val="231F20"/>
                <w:lang w:val="en-US"/>
              </w:rPr>
              <w:t>single-layered pseudostratified epithelium, the longitudinal axis of the</w:t>
            </w:r>
            <w:r w:rsidR="00557E1D" w:rsidRPr="005827CF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5827CF">
              <w:rPr>
                <w:rFonts w:ascii="Times New Roman" w:hAnsi="Times New Roman" w:cs="Times New Roman"/>
                <w:color w:val="231F20"/>
                <w:lang w:val="en-US"/>
              </w:rPr>
              <w:t>cells is always oriented vertical to the tissue surface. The cells appear polygonal</w:t>
            </w:r>
            <w:r w:rsidR="00557E1D" w:rsidRPr="005827CF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5827CF">
              <w:rPr>
                <w:rFonts w:ascii="Times New Roman" w:hAnsi="Times New Roman" w:cs="Times New Roman"/>
                <w:color w:val="231F20"/>
                <w:lang w:val="en-US"/>
              </w:rPr>
              <w:t>in cross-sections. A rowof oval nuclei mostly occupy the basal part of the</w:t>
            </w:r>
            <w:r w:rsidR="00557E1D" w:rsidRPr="005827CF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5827CF">
              <w:rPr>
                <w:rFonts w:ascii="Times New Roman" w:hAnsi="Times New Roman" w:cs="Times New Roman"/>
                <w:color w:val="231F20"/>
                <w:lang w:val="en-US"/>
              </w:rPr>
              <w:t>cell, while most of the cell organelles are located in the supranuclear cell region.</w:t>
            </w:r>
            <w:r w:rsidR="00557E1D" w:rsidRPr="005827CF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5827CF">
              <w:rPr>
                <w:rFonts w:ascii="Times New Roman" w:hAnsi="Times New Roman" w:cs="Times New Roman"/>
                <w:color w:val="231F20"/>
                <w:lang w:val="en-US"/>
              </w:rPr>
              <w:t>The free surfaces of the epithelial (</w:t>
            </w:r>
            <w:r w:rsidRPr="005827CF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>enterocytes</w:t>
            </w:r>
            <w:r w:rsidRPr="005827CF">
              <w:rPr>
                <w:rFonts w:ascii="Times New Roman" w:hAnsi="Times New Roman" w:cs="Times New Roman"/>
                <w:color w:val="231F20"/>
                <w:lang w:val="en-US"/>
              </w:rPr>
              <w:t>), cells in this figure have a</w:t>
            </w:r>
            <w:r w:rsidR="00557E1D" w:rsidRPr="005827CF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5827CF">
              <w:rPr>
                <w:rFonts w:ascii="Times New Roman" w:hAnsi="Times New Roman" w:cs="Times New Roman"/>
                <w:color w:val="231F20"/>
                <w:lang w:val="en-US"/>
              </w:rPr>
              <w:t>clearly visible striated border</w:t>
            </w:r>
            <w:r w:rsidR="00872C0F">
              <w:rPr>
                <w:rFonts w:ascii="Times New Roman" w:hAnsi="Times New Roman" w:cs="Times New Roman"/>
                <w:color w:val="231F20"/>
                <w:lang w:val="en-US"/>
              </w:rPr>
              <w:t xml:space="preserve"> (1)</w:t>
            </w:r>
            <w:r w:rsidRPr="005827CF">
              <w:rPr>
                <w:rFonts w:ascii="Times New Roman" w:hAnsi="Times New Roman" w:cs="Times New Roman"/>
                <w:color w:val="231F20"/>
                <w:lang w:val="en-US"/>
              </w:rPr>
              <w:t xml:space="preserve"> which consists of microvilli. Sporadically, goblet cells </w:t>
            </w:r>
            <w:r w:rsidR="00872C0F">
              <w:rPr>
                <w:rFonts w:ascii="Times New Roman" w:hAnsi="Times New Roman" w:cs="Times New Roman"/>
                <w:color w:val="231F20"/>
                <w:lang w:val="en-US"/>
              </w:rPr>
              <w:t>(</w:t>
            </w:r>
            <w:r w:rsidRPr="005827CF">
              <w:rPr>
                <w:rFonts w:ascii="Times New Roman" w:hAnsi="Times New Roman" w:cs="Times New Roman"/>
                <w:color w:val="231F20"/>
                <w:lang w:val="en-US"/>
              </w:rPr>
              <w:t>2</w:t>
            </w:r>
            <w:r w:rsidR="00872C0F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Pr="005827CF">
              <w:rPr>
                <w:rFonts w:ascii="Times New Roman" w:hAnsi="Times New Roman" w:cs="Times New Roman"/>
                <w:color w:val="231F20"/>
                <w:lang w:val="en-US"/>
              </w:rPr>
              <w:t xml:space="preserve"> occur interspersed with the epithelial</w:t>
            </w:r>
            <w:r w:rsidR="00557E1D" w:rsidRPr="005827CF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5827CF">
              <w:rPr>
                <w:rFonts w:ascii="Times New Roman" w:hAnsi="Times New Roman" w:cs="Times New Roman"/>
                <w:color w:val="231F20"/>
                <w:lang w:val="en-US"/>
              </w:rPr>
              <w:t xml:space="preserve">cells of the tissue. The cells of the </w:t>
            </w:r>
            <w:r w:rsidRPr="005827CF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 xml:space="preserve">lamina propria mucosae </w:t>
            </w:r>
            <w:r w:rsidR="00872C0F" w:rsidRPr="00872C0F">
              <w:rPr>
                <w:rFonts w:ascii="Times New Roman" w:hAnsi="Times New Roman" w:cs="Times New Roman"/>
                <w:iCs/>
                <w:color w:val="231F20"/>
                <w:lang w:val="en-US"/>
              </w:rPr>
              <w:t>(</w:t>
            </w:r>
            <w:r w:rsidRPr="005827CF">
              <w:rPr>
                <w:rFonts w:ascii="Times New Roman" w:hAnsi="Times New Roman" w:cs="Times New Roman"/>
                <w:color w:val="231F20"/>
                <w:lang w:val="en-US"/>
              </w:rPr>
              <w:t>3</w:t>
            </w:r>
            <w:r w:rsidR="00872C0F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Pr="005827CF">
              <w:rPr>
                <w:rFonts w:ascii="Times New Roman" w:hAnsi="Times New Roman" w:cs="Times New Roman"/>
                <w:color w:val="231F20"/>
                <w:lang w:val="en-US"/>
              </w:rPr>
              <w:t xml:space="preserve"> form a connective</w:t>
            </w:r>
            <w:r w:rsidR="00557E1D" w:rsidRPr="005827CF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5827CF">
              <w:rPr>
                <w:rFonts w:ascii="Times New Roman" w:hAnsi="Times New Roman" w:cs="Times New Roman"/>
                <w:color w:val="231F20"/>
                <w:lang w:val="en-US"/>
              </w:rPr>
              <w:t>tissue layer underneath the epithelium, which also contains smooth</w:t>
            </w:r>
            <w:r w:rsidR="00557E1D" w:rsidRPr="005827CF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5827CF">
              <w:rPr>
                <w:rFonts w:ascii="Times New Roman" w:hAnsi="Times New Roman" w:cs="Times New Roman"/>
                <w:color w:val="231F20"/>
                <w:lang w:val="en-US"/>
              </w:rPr>
              <w:t>muscle cells</w:t>
            </w:r>
            <w:r w:rsidR="00872C0F">
              <w:rPr>
                <w:rFonts w:ascii="Times New Roman" w:hAnsi="Times New Roman" w:cs="Times New Roman"/>
                <w:color w:val="231F20"/>
                <w:lang w:val="en-US"/>
              </w:rPr>
              <w:t xml:space="preserve"> (4)</w:t>
            </w:r>
            <w:r w:rsidRPr="005827CF">
              <w:rPr>
                <w:rFonts w:ascii="Times New Roman" w:hAnsi="Times New Roman" w:cs="Times New Roman"/>
                <w:color w:val="231F20"/>
                <w:lang w:val="en-US"/>
              </w:rPr>
              <w:t>, apart from blood and lymph vessels, nerve fibers and myofibroblasts.</w:t>
            </w:r>
            <w:r w:rsidR="00557E1D" w:rsidRPr="005827CF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5827CF">
              <w:rPr>
                <w:rFonts w:ascii="Times New Roman" w:hAnsi="Times New Roman" w:cs="Times New Roman"/>
                <w:color w:val="231F20"/>
                <w:lang w:val="en-US"/>
              </w:rPr>
              <w:t>A thin basal membrane (stained blue in this section) separates the</w:t>
            </w:r>
            <w:r w:rsidR="00557E1D" w:rsidRPr="005827CF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5827CF">
              <w:rPr>
                <w:rFonts w:ascii="Times New Roman" w:hAnsi="Times New Roman" w:cs="Times New Roman"/>
                <w:color w:val="231F20"/>
                <w:lang w:val="en-US"/>
              </w:rPr>
              <w:t xml:space="preserve">epithelium </w:t>
            </w:r>
            <w:r w:rsidR="00557E1D" w:rsidRPr="005827CF">
              <w:rPr>
                <w:rFonts w:ascii="Times New Roman" w:hAnsi="Times New Roman" w:cs="Times New Roman"/>
                <w:color w:val="231F20"/>
                <w:lang w:val="en-US"/>
              </w:rPr>
              <w:t>from the lamina propria mucosae</w:t>
            </w:r>
            <w:r w:rsidR="00872C0F">
              <w:rPr>
                <w:rFonts w:ascii="Times New Roman" w:hAnsi="Times New Roman" w:cs="Times New Roman"/>
                <w:color w:val="231F20"/>
                <w:lang w:val="en-US"/>
              </w:rPr>
              <w:t xml:space="preserve"> (3)</w:t>
            </w:r>
            <w:r w:rsidRPr="005827CF">
              <w:rPr>
                <w:rFonts w:ascii="Times New Roman" w:hAnsi="Times New Roman" w:cs="Times New Roman"/>
                <w:color w:val="231F20"/>
                <w:lang w:val="en-US"/>
              </w:rPr>
              <w:t>.</w:t>
            </w:r>
          </w:p>
          <w:p w:rsidR="00735886" w:rsidRPr="005827CF" w:rsidRDefault="00735886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lang w:val="en-US"/>
              </w:rPr>
            </w:pPr>
          </w:p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1 Brush border</w:t>
            </w:r>
          </w:p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2 Goblet cells</w:t>
            </w:r>
          </w:p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3 Lamina propria mucosae</w:t>
            </w:r>
          </w:p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4 Smooth muscle cells</w:t>
            </w:r>
          </w:p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5 Terminal web</w:t>
            </w:r>
          </w:p>
          <w:p w:rsidR="00735886" w:rsidRPr="00735886" w:rsidRDefault="00DF5C3B" w:rsidP="00557E1D">
            <w:pPr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Stain: azan; magnification: </w:t>
            </w:r>
            <w:r w:rsidR="00557E1D"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x</w:t>
            </w: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400</w:t>
            </w:r>
          </w:p>
        </w:tc>
        <w:tc>
          <w:tcPr>
            <w:tcW w:w="6095" w:type="dxa"/>
            <w:vAlign w:val="center"/>
          </w:tcPr>
          <w:p w:rsidR="00A84B1A" w:rsidRPr="003137B9" w:rsidRDefault="00735886" w:rsidP="0099357D">
            <w:pPr>
              <w:jc w:val="center"/>
              <w:rPr>
                <w:rFonts w:ascii="Times New Roman" w:hAnsi="Times New Roman" w:cs="Times New Roman"/>
                <w:sz w:val="32"/>
                <w:lang w:val="en-US"/>
              </w:rPr>
            </w:pPr>
            <w:r>
              <w:object w:dxaOrig="12690" w:dyaOrig="7665">
                <v:shape id="_x0000_i1076" type="#_x0000_t75" style="width:294pt;height:177.75pt" o:ole="">
                  <v:imagedata r:id="rId14" o:title=""/>
                </v:shape>
                <o:OLEObject Type="Embed" ProgID="PBrush" ShapeID="_x0000_i1076" DrawAspect="Content" ObjectID="_1641150971" r:id="rId15"/>
              </w:object>
            </w:r>
          </w:p>
        </w:tc>
      </w:tr>
      <w:tr w:rsidR="00A84B1A" w:rsidRPr="003137B9" w:rsidTr="005B3E39">
        <w:tc>
          <w:tcPr>
            <w:tcW w:w="4537" w:type="dxa"/>
          </w:tcPr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</w:pP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lastRenderedPageBreak/>
              <w:t>Single-Layered Pseudostratified Columnar</w:t>
            </w:r>
            <w:r w:rsidR="00557E1D"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>Epithelium—Duodenum</w:t>
            </w:r>
          </w:p>
          <w:p w:rsidR="00DF5C3B" w:rsidRPr="00872C0F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lang w:val="en-US"/>
              </w:rPr>
            </w:pPr>
            <w:r w:rsidRPr="00872C0F">
              <w:rPr>
                <w:rFonts w:ascii="Times New Roman" w:hAnsi="Times New Roman" w:cs="Times New Roman"/>
                <w:color w:val="231F20"/>
                <w:lang w:val="en-US"/>
              </w:rPr>
              <w:t xml:space="preserve">Vertical section through the </w:t>
            </w:r>
            <w:r w:rsidRPr="00872C0F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 xml:space="preserve">lamina epithelialis mucosae </w:t>
            </w:r>
            <w:r w:rsidRPr="00872C0F">
              <w:rPr>
                <w:rFonts w:ascii="Times New Roman" w:hAnsi="Times New Roman" w:cs="Times New Roman"/>
                <w:color w:val="231F20"/>
                <w:lang w:val="en-US"/>
              </w:rPr>
              <w:t>of the duodenum to</w:t>
            </w:r>
            <w:r w:rsidR="00557E1D" w:rsidRPr="00872C0F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72C0F">
              <w:rPr>
                <w:rFonts w:ascii="Times New Roman" w:hAnsi="Times New Roman" w:cs="Times New Roman"/>
                <w:color w:val="231F20"/>
                <w:lang w:val="en-US"/>
              </w:rPr>
              <w:t>describe single-layered pseudostratified c</w:t>
            </w:r>
            <w:r w:rsidR="00557E1D" w:rsidRPr="00872C0F">
              <w:rPr>
                <w:rFonts w:ascii="Times New Roman" w:hAnsi="Times New Roman" w:cs="Times New Roman"/>
                <w:color w:val="231F20"/>
                <w:lang w:val="en-US"/>
              </w:rPr>
              <w:t>olumnar epithelium (enterocytes</w:t>
            </w:r>
            <w:r w:rsidRPr="00872C0F">
              <w:rPr>
                <w:rFonts w:ascii="Times New Roman" w:hAnsi="Times New Roman" w:cs="Times New Roman"/>
                <w:color w:val="231F20"/>
                <w:lang w:val="en-US"/>
              </w:rPr>
              <w:t>).</w:t>
            </w:r>
            <w:r w:rsidR="00557E1D" w:rsidRPr="00872C0F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72C0F">
              <w:rPr>
                <w:rFonts w:ascii="Times New Roman" w:hAnsi="Times New Roman" w:cs="Times New Roman"/>
                <w:color w:val="231F20"/>
                <w:lang w:val="en-US"/>
              </w:rPr>
              <w:t>The slender pseudostratified epithelial cells are evenly covered with a brush</w:t>
            </w:r>
            <w:r w:rsidR="00557E1D" w:rsidRPr="00872C0F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72C0F">
              <w:rPr>
                <w:rFonts w:ascii="Times New Roman" w:hAnsi="Times New Roman" w:cs="Times New Roman"/>
                <w:color w:val="231F20"/>
                <w:lang w:val="en-US"/>
              </w:rPr>
              <w:t xml:space="preserve">border </w:t>
            </w:r>
            <w:r w:rsidR="00872C0F">
              <w:rPr>
                <w:rFonts w:ascii="Times New Roman" w:hAnsi="Times New Roman" w:cs="Times New Roman"/>
                <w:color w:val="231F20"/>
                <w:lang w:val="en-US"/>
              </w:rPr>
              <w:t>(</w:t>
            </w:r>
            <w:r w:rsidRPr="00872C0F">
              <w:rPr>
                <w:rFonts w:ascii="Times New Roman" w:hAnsi="Times New Roman" w:cs="Times New Roman"/>
                <w:color w:val="231F20"/>
                <w:lang w:val="en-US"/>
              </w:rPr>
              <w:t>1</w:t>
            </w:r>
            <w:r w:rsidR="00872C0F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Pr="00872C0F">
              <w:rPr>
                <w:rFonts w:ascii="Times New Roman" w:hAnsi="Times New Roman" w:cs="Times New Roman"/>
                <w:color w:val="231F20"/>
                <w:lang w:val="en-US"/>
              </w:rPr>
              <w:t xml:space="preserve"> (</w:t>
            </w:r>
            <w:r w:rsidRPr="00872C0F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>microvilli</w:t>
            </w:r>
            <w:r w:rsidRPr="00872C0F">
              <w:rPr>
                <w:rFonts w:ascii="Times New Roman" w:hAnsi="Times New Roman" w:cs="Times New Roman"/>
                <w:color w:val="231F20"/>
                <w:lang w:val="en-US"/>
              </w:rPr>
              <w:t>). The oval nuclei are located in</w:t>
            </w:r>
            <w:r w:rsidR="00557E1D" w:rsidRPr="00872C0F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72C0F">
              <w:rPr>
                <w:rFonts w:ascii="Times New Roman" w:hAnsi="Times New Roman" w:cs="Times New Roman"/>
                <w:color w:val="231F20"/>
                <w:lang w:val="en-US"/>
              </w:rPr>
              <w:t>the basal third of the cell. All enterocytes contain a large number of mitochondria,</w:t>
            </w:r>
            <w:r w:rsidR="00557E1D" w:rsidRPr="00872C0F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72C0F">
              <w:rPr>
                <w:rFonts w:ascii="Times New Roman" w:hAnsi="Times New Roman" w:cs="Times New Roman"/>
                <w:color w:val="231F20"/>
                <w:lang w:val="en-US"/>
              </w:rPr>
              <w:t>both in the perinuclear (basal) space and in the apical third of the</w:t>
            </w:r>
            <w:r w:rsidR="00557E1D" w:rsidRPr="00872C0F">
              <w:rPr>
                <w:rFonts w:ascii="Times New Roman" w:hAnsi="Times New Roman" w:cs="Times New Roman"/>
                <w:color w:val="231F20"/>
                <w:lang w:val="en-US"/>
              </w:rPr>
              <w:t xml:space="preserve"> cell</w:t>
            </w:r>
            <w:r w:rsidR="00872C0F">
              <w:rPr>
                <w:rFonts w:ascii="Times New Roman" w:hAnsi="Times New Roman" w:cs="Times New Roman"/>
                <w:color w:val="231F20"/>
                <w:lang w:val="en-US"/>
              </w:rPr>
              <w:t xml:space="preserve"> (2)</w:t>
            </w:r>
            <w:r w:rsidRPr="00872C0F">
              <w:rPr>
                <w:rFonts w:ascii="Times New Roman" w:hAnsi="Times New Roman" w:cs="Times New Roman"/>
                <w:color w:val="231F20"/>
                <w:lang w:val="en-US"/>
              </w:rPr>
              <w:t>.</w:t>
            </w:r>
            <w:r w:rsidR="00557E1D" w:rsidRPr="00872C0F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72C0F">
              <w:rPr>
                <w:rFonts w:ascii="Times New Roman" w:hAnsi="Times New Roman" w:cs="Times New Roman"/>
                <w:color w:val="231F20"/>
                <w:lang w:val="en-US"/>
              </w:rPr>
              <w:t xml:space="preserve">Microvilli, here seen as </w:t>
            </w:r>
            <w:r w:rsidRPr="00872C0F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>brush border</w:t>
            </w:r>
            <w:r w:rsidRPr="00872C0F">
              <w:rPr>
                <w:rFonts w:ascii="Times New Roman" w:hAnsi="Times New Roman" w:cs="Times New Roman"/>
                <w:color w:val="231F20"/>
                <w:lang w:val="en-US"/>
              </w:rPr>
              <w:t>, enlarge the duodenal surface and allow</w:t>
            </w:r>
            <w:r w:rsidR="00557E1D" w:rsidRPr="00872C0F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72C0F">
              <w:rPr>
                <w:rFonts w:ascii="Times New Roman" w:hAnsi="Times New Roman" w:cs="Times New Roman"/>
                <w:color w:val="231F20"/>
                <w:lang w:val="en-US"/>
              </w:rPr>
              <w:t>considerably more contact with the intestinal content. Microvilli-associated</w:t>
            </w:r>
            <w:r w:rsidR="00557E1D" w:rsidRPr="00872C0F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72C0F">
              <w:rPr>
                <w:rFonts w:ascii="Times New Roman" w:hAnsi="Times New Roman" w:cs="Times New Roman"/>
                <w:color w:val="231F20"/>
                <w:lang w:val="en-US"/>
              </w:rPr>
              <w:t>enzymes are important for the resorption of nutrients and digestion. The</w:t>
            </w:r>
            <w:r w:rsidR="00557E1D" w:rsidRPr="00872C0F">
              <w:rPr>
                <w:rFonts w:ascii="Times New Roman" w:hAnsi="Times New Roman" w:cs="Times New Roman"/>
                <w:color w:val="231F20"/>
                <w:lang w:val="en-US"/>
              </w:rPr>
              <w:t xml:space="preserve"> lamina propria mucosae</w:t>
            </w:r>
            <w:r w:rsidR="00872C0F">
              <w:rPr>
                <w:rFonts w:ascii="Times New Roman" w:hAnsi="Times New Roman" w:cs="Times New Roman"/>
                <w:color w:val="231F20"/>
                <w:lang w:val="en-US"/>
              </w:rPr>
              <w:t xml:space="preserve"> (3)</w:t>
            </w:r>
            <w:r w:rsidRPr="00872C0F">
              <w:rPr>
                <w:rFonts w:ascii="Times New Roman" w:hAnsi="Times New Roman" w:cs="Times New Roman"/>
                <w:color w:val="231F20"/>
                <w:lang w:val="en-US"/>
              </w:rPr>
              <w:t xml:space="preserve"> is visible in the lower part of the figure.</w:t>
            </w:r>
          </w:p>
          <w:p w:rsidR="00872C0F" w:rsidRPr="00872C0F" w:rsidRDefault="00872C0F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lang w:val="en-US"/>
              </w:rPr>
            </w:pPr>
          </w:p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1 Brush border (microvilli)</w:t>
            </w:r>
          </w:p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2 Mitochondria</w:t>
            </w:r>
          </w:p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3 Lamina propria mucosae</w:t>
            </w:r>
          </w:p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4 Intestinal lumen</w:t>
            </w:r>
          </w:p>
          <w:p w:rsidR="00A84B1A" w:rsidRPr="003137B9" w:rsidRDefault="00DF5C3B" w:rsidP="00557E1D">
            <w:pPr>
              <w:rPr>
                <w:rFonts w:ascii="Times New Roman" w:hAnsi="Times New Roman" w:cs="Times New Roman"/>
                <w:sz w:val="32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Electron microscopy; magnification: </w:t>
            </w:r>
            <w:r w:rsidR="00557E1D"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x</w:t>
            </w: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2000</w:t>
            </w:r>
          </w:p>
        </w:tc>
        <w:tc>
          <w:tcPr>
            <w:tcW w:w="6095" w:type="dxa"/>
            <w:vAlign w:val="center"/>
          </w:tcPr>
          <w:p w:rsidR="00A84B1A" w:rsidRPr="003137B9" w:rsidRDefault="00872C0F" w:rsidP="0099357D">
            <w:pPr>
              <w:jc w:val="center"/>
              <w:rPr>
                <w:rFonts w:ascii="Times New Roman" w:hAnsi="Times New Roman" w:cs="Times New Roman"/>
                <w:sz w:val="32"/>
                <w:lang w:val="en-US"/>
              </w:rPr>
            </w:pPr>
            <w:r>
              <w:object w:dxaOrig="6405" w:dyaOrig="7755">
                <v:shape id="_x0000_i1078" type="#_x0000_t75" style="width:294pt;height:355.5pt" o:ole="">
                  <v:imagedata r:id="rId16" o:title=""/>
                </v:shape>
                <o:OLEObject Type="Embed" ProgID="PBrush" ShapeID="_x0000_i1078" DrawAspect="Content" ObjectID="_1641150972" r:id="rId17"/>
              </w:object>
            </w:r>
          </w:p>
        </w:tc>
      </w:tr>
      <w:tr w:rsidR="00DF5C3B" w:rsidRPr="003137B9" w:rsidTr="005B3E39">
        <w:tc>
          <w:tcPr>
            <w:tcW w:w="4537" w:type="dxa"/>
          </w:tcPr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</w:pP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>Two-Layered Pseudostratified Columnar</w:t>
            </w:r>
            <w:r w:rsidR="00557E1D"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>Epithelium—Ductus Epididymis</w:t>
            </w:r>
          </w:p>
          <w:p w:rsidR="00DF5C3B" w:rsidRPr="00D457CA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lang w:val="en-US"/>
              </w:rPr>
            </w:pPr>
            <w:r w:rsidRPr="00D457CA">
              <w:rPr>
                <w:rFonts w:ascii="Times New Roman" w:hAnsi="Times New Roman" w:cs="Times New Roman"/>
                <w:color w:val="231F20"/>
                <w:lang w:val="en-US"/>
              </w:rPr>
              <w:t>In a two-layered pseudostratified epithelium, all cells originate at the basal</w:t>
            </w:r>
            <w:r w:rsidR="00557E1D" w:rsidRPr="00D457CA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D457CA">
              <w:rPr>
                <w:rFonts w:ascii="Times New Roman" w:hAnsi="Times New Roman" w:cs="Times New Roman"/>
                <w:color w:val="231F20"/>
                <w:lang w:val="en-US"/>
              </w:rPr>
              <w:t>membrane. However, not all epithelial cells extend to the surface; the cells</w:t>
            </w:r>
            <w:r w:rsidR="00557E1D" w:rsidRPr="00D457CA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D457CA">
              <w:rPr>
                <w:rFonts w:ascii="Times New Roman" w:hAnsi="Times New Roman" w:cs="Times New Roman"/>
                <w:color w:val="231F20"/>
                <w:lang w:val="en-US"/>
              </w:rPr>
              <w:t>have different heights. In this epithelial cell arrangement, the cell nuclei are</w:t>
            </w:r>
            <w:r w:rsidR="00557E1D" w:rsidRPr="00D457CA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D457CA">
              <w:rPr>
                <w:rFonts w:ascii="Times New Roman" w:hAnsi="Times New Roman" w:cs="Times New Roman"/>
                <w:color w:val="231F20"/>
                <w:lang w:val="en-US"/>
              </w:rPr>
              <w:t>located at different heights from the basal membrane. This creates the picture</w:t>
            </w:r>
            <w:r w:rsidR="00557E1D" w:rsidRPr="00D457CA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D457CA">
              <w:rPr>
                <w:rFonts w:ascii="Times New Roman" w:hAnsi="Times New Roman" w:cs="Times New Roman"/>
                <w:color w:val="231F20"/>
                <w:lang w:val="en-US"/>
              </w:rPr>
              <w:t>of two bands of nuclei (two-layered epithelium). The dark nuclei of basal</w:t>
            </w:r>
            <w:r w:rsidR="00557E1D" w:rsidRPr="00D457CA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D457CA">
              <w:rPr>
                <w:rFonts w:ascii="Times New Roman" w:hAnsi="Times New Roman" w:cs="Times New Roman"/>
                <w:color w:val="231F20"/>
                <w:lang w:val="en-US"/>
              </w:rPr>
              <w:t xml:space="preserve">cells </w:t>
            </w:r>
            <w:r w:rsidR="00D457CA">
              <w:rPr>
                <w:rFonts w:ascii="Times New Roman" w:hAnsi="Times New Roman" w:cs="Times New Roman"/>
                <w:color w:val="231F20"/>
                <w:lang w:val="en-US"/>
              </w:rPr>
              <w:t>(</w:t>
            </w:r>
            <w:r w:rsidRPr="00D457CA">
              <w:rPr>
                <w:rFonts w:ascii="Times New Roman" w:hAnsi="Times New Roman" w:cs="Times New Roman"/>
                <w:color w:val="231F20"/>
                <w:lang w:val="en-US"/>
              </w:rPr>
              <w:t>1</w:t>
            </w:r>
            <w:r w:rsidR="00D457CA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Pr="00D457CA">
              <w:rPr>
                <w:rFonts w:ascii="Times New Roman" w:hAnsi="Times New Roman" w:cs="Times New Roman"/>
                <w:color w:val="231F20"/>
                <w:lang w:val="en-US"/>
              </w:rPr>
              <w:t xml:space="preserve"> and the lighter, ova</w:t>
            </w:r>
            <w:r w:rsidR="00557E1D" w:rsidRPr="00D457CA">
              <w:rPr>
                <w:rFonts w:ascii="Times New Roman" w:hAnsi="Times New Roman" w:cs="Times New Roman"/>
                <w:color w:val="231F20"/>
                <w:lang w:val="en-US"/>
              </w:rPr>
              <w:t>l nuclei of high columnar cells</w:t>
            </w:r>
            <w:r w:rsidRPr="00D457CA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="00D457CA">
              <w:rPr>
                <w:rFonts w:ascii="Times New Roman" w:hAnsi="Times New Roman" w:cs="Times New Roman"/>
                <w:color w:val="231F20"/>
                <w:lang w:val="en-US"/>
              </w:rPr>
              <w:t xml:space="preserve">(2) </w:t>
            </w:r>
            <w:r w:rsidRPr="00D457CA">
              <w:rPr>
                <w:rFonts w:ascii="Times New Roman" w:hAnsi="Times New Roman" w:cs="Times New Roman"/>
                <w:color w:val="231F20"/>
                <w:lang w:val="en-US"/>
              </w:rPr>
              <w:t>can be recognized.</w:t>
            </w:r>
            <w:r w:rsidR="00557E1D" w:rsidRPr="00D457CA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D457CA">
              <w:rPr>
                <w:rFonts w:ascii="Times New Roman" w:hAnsi="Times New Roman" w:cs="Times New Roman"/>
                <w:color w:val="231F20"/>
                <w:lang w:val="en-US"/>
              </w:rPr>
              <w:t>High columnar cells have long, partially branched microvilli, which</w:t>
            </w:r>
            <w:r w:rsidR="00557E1D" w:rsidRPr="00D457CA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D457CA">
              <w:rPr>
                <w:rFonts w:ascii="Times New Roman" w:hAnsi="Times New Roman" w:cs="Times New Roman"/>
                <w:color w:val="231F20"/>
                <w:lang w:val="en-US"/>
              </w:rPr>
              <w:t>stick together at their ends a</w:t>
            </w:r>
            <w:r w:rsidR="00557E1D" w:rsidRPr="00D457CA">
              <w:rPr>
                <w:rFonts w:ascii="Times New Roman" w:hAnsi="Times New Roman" w:cs="Times New Roman"/>
                <w:color w:val="231F20"/>
                <w:lang w:val="en-US"/>
              </w:rPr>
              <w:t>nd form spiked stereocilia tops</w:t>
            </w:r>
            <w:r w:rsidR="00D457CA">
              <w:rPr>
                <w:rFonts w:ascii="Times New Roman" w:hAnsi="Times New Roman" w:cs="Times New Roman"/>
                <w:color w:val="231F20"/>
                <w:lang w:val="en-US"/>
              </w:rPr>
              <w:t xml:space="preserve"> (3)</w:t>
            </w:r>
            <w:r w:rsidRPr="00D457CA">
              <w:rPr>
                <w:rFonts w:ascii="Times New Roman" w:hAnsi="Times New Roman" w:cs="Times New Roman"/>
                <w:color w:val="231F20"/>
                <w:lang w:val="en-US"/>
              </w:rPr>
              <w:t xml:space="preserve"> (sperm duct</w:t>
            </w:r>
            <w:r w:rsidR="00557E1D" w:rsidRPr="00D457CA">
              <w:rPr>
                <w:rFonts w:ascii="Times New Roman" w:hAnsi="Times New Roman" w:cs="Times New Roman"/>
                <w:color w:val="231F20"/>
                <w:lang w:val="en-US"/>
              </w:rPr>
              <w:t xml:space="preserve"> stereocilia)</w:t>
            </w:r>
            <w:r w:rsidRPr="00D457CA">
              <w:rPr>
                <w:rFonts w:ascii="Times New Roman" w:hAnsi="Times New Roman" w:cs="Times New Roman"/>
                <w:color w:val="231F20"/>
                <w:lang w:val="en-US"/>
              </w:rPr>
              <w:t>. Stereocilia are modified microvilli and</w:t>
            </w:r>
            <w:r w:rsidR="00557E1D" w:rsidRPr="00D457CA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D457CA">
              <w:rPr>
                <w:rFonts w:ascii="Times New Roman" w:hAnsi="Times New Roman" w:cs="Times New Roman"/>
                <w:color w:val="231F20"/>
                <w:lang w:val="en-US"/>
              </w:rPr>
              <w:t>contain microfilament bundles.</w:t>
            </w:r>
          </w:p>
          <w:p w:rsidR="00D457CA" w:rsidRPr="003137B9" w:rsidRDefault="00D457CA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</w:pPr>
          </w:p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1 Basal cell nuclei </w:t>
            </w:r>
          </w:p>
          <w:p w:rsidR="00D457CA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2 Pseudostratified columnar epithelium cells </w:t>
            </w:r>
          </w:p>
          <w:p w:rsidR="00D457CA" w:rsidRDefault="00D457CA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3 Stereocilia </w:t>
            </w:r>
          </w:p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4 Connective tissue</w:t>
            </w:r>
          </w:p>
          <w:p w:rsidR="00D457CA" w:rsidRPr="003137B9" w:rsidRDefault="00DF5C3B" w:rsidP="00D457C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32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Stain: iron hematoxylin-eosin; magnification: </w:t>
            </w:r>
            <w:r w:rsidR="00557E1D"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x</w:t>
            </w:r>
            <w:r w:rsidR="00D457CA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180</w:t>
            </w: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.</w:t>
            </w:r>
          </w:p>
        </w:tc>
        <w:tc>
          <w:tcPr>
            <w:tcW w:w="6095" w:type="dxa"/>
            <w:vAlign w:val="center"/>
          </w:tcPr>
          <w:p w:rsidR="00DF5C3B" w:rsidRPr="003137B9" w:rsidRDefault="00D457CA" w:rsidP="0099357D">
            <w:pPr>
              <w:jc w:val="center"/>
              <w:rPr>
                <w:rFonts w:ascii="Times New Roman" w:hAnsi="Times New Roman" w:cs="Times New Roman"/>
                <w:noProof/>
                <w:sz w:val="32"/>
                <w:lang w:val="en-US" w:eastAsia="ru-RU"/>
              </w:rPr>
            </w:pPr>
            <w:r>
              <w:object w:dxaOrig="12705" w:dyaOrig="7695">
                <v:shape id="_x0000_i1080" type="#_x0000_t75" style="width:293.25pt;height:177.75pt" o:ole="">
                  <v:imagedata r:id="rId18" o:title=""/>
                </v:shape>
                <o:OLEObject Type="Embed" ProgID="PBrush" ShapeID="_x0000_i1080" DrawAspect="Content" ObjectID="_1641150973" r:id="rId19"/>
              </w:object>
            </w:r>
          </w:p>
        </w:tc>
      </w:tr>
      <w:tr w:rsidR="00DF5C3B" w:rsidRPr="003137B9" w:rsidTr="005B3E39">
        <w:tc>
          <w:tcPr>
            <w:tcW w:w="4537" w:type="dxa"/>
          </w:tcPr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</w:pP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lastRenderedPageBreak/>
              <w:t>Multilayered Pseudostratified Columnar</w:t>
            </w:r>
            <w:r w:rsidR="00557E1D"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>Epithelium—Trachea</w:t>
            </w:r>
          </w:p>
          <w:p w:rsidR="00DF5C3B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This type of epithelium is characteristic of parts of the respiratory tract (respiratory</w:t>
            </w:r>
            <w:r w:rsidR="00557E1D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epithelium). In this form of epithelium, all cells touch the basement</w:t>
            </w:r>
            <w:r w:rsidR="00557E1D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membrane but reach different heights. Therefore, the cell nuclei are not only</w:t>
            </w:r>
            <w:r w:rsidR="00557E1D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visible in one or two, but at least in three layers. There are small, usually</w:t>
            </w:r>
            <w:r w:rsidR="00557E1D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round basal cells</w:t>
            </w:r>
            <w:r w:rsidR="008F0850" w:rsidRPr="008F0850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(1)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, intermediary cells in t</w:t>
            </w:r>
            <w:r w:rsidR="00557E1D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he form of pyramids or spindles</w:t>
            </w:r>
            <w:r w:rsidR="008F0850" w:rsidRPr="008F0850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(2)</w:t>
            </w:r>
            <w:r w:rsidR="00557E1D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and long columnar cells</w:t>
            </w:r>
            <w:r w:rsidR="008F0850" w:rsidRPr="008F0850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(3)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. The l</w:t>
            </w:r>
            <w:r w:rsidR="00557E1D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ong columnar cells are ciliated</w:t>
            </w:r>
            <w:r w:rsidRPr="003137B9">
              <w:rPr>
                <w:rFonts w:ascii="Times New Roman" w:hAnsi="Times New Roman" w:cs="Times New Roman"/>
                <w:color w:val="231F20"/>
                <w:sz w:val="18"/>
                <w:szCs w:val="12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(kinocilia). Heavily stained lines at the apex of cilia cells correspond</w:t>
            </w:r>
            <w:r w:rsidR="00557E1D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to rows of basal bodies</w:t>
            </w:r>
            <w:r w:rsidR="008F0850" w:rsidRPr="008F0850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(4)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. Underneath the epithelial</w:t>
            </w:r>
            <w:r w:rsidR="00557E1D"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cells is a thick lamina propria mucosae.</w:t>
            </w:r>
          </w:p>
          <w:p w:rsidR="008F0850" w:rsidRPr="003137B9" w:rsidRDefault="008F0850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</w:pPr>
          </w:p>
          <w:p w:rsidR="008F0850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1 Basal cells </w:t>
            </w:r>
            <w:r w:rsidR="008F0850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           </w:t>
            </w:r>
            <w:r w:rsidR="008F0850" w:rsidRPr="008F0850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        </w:t>
            </w:r>
            <w:r w:rsidR="008F0850"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2 Surface cells </w:t>
            </w:r>
          </w:p>
          <w:p w:rsidR="008F0850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3 Kinocilia</w:t>
            </w:r>
            <w:r w:rsidR="008F0850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                 </w:t>
            </w:r>
            <w:r w:rsidR="008F0850" w:rsidRPr="008F0850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    </w:t>
            </w: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 </w:t>
            </w:r>
            <w:r w:rsidR="008F0850"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4 Basal bodies </w:t>
            </w:r>
          </w:p>
          <w:p w:rsidR="008F0850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5 Goblet-cell nucleus</w:t>
            </w:r>
            <w:r w:rsidR="008F0850" w:rsidRPr="008F0850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 </w:t>
            </w:r>
            <w:r w:rsidR="008F0850" w:rsidRPr="008F0850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    </w:t>
            </w:r>
            <w:r w:rsidR="008F0850"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6 Lamina propria mucosae </w:t>
            </w:r>
          </w:p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7 Vessel</w:t>
            </w:r>
          </w:p>
          <w:p w:rsidR="00DF5C3B" w:rsidRPr="003137B9" w:rsidRDefault="005A39B4" w:rsidP="005A39B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32"/>
                <w:lang w:val="en-US"/>
              </w:rPr>
            </w:pPr>
            <w:r w:rsidRPr="008F0850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Stain: azan; magnification: x</w:t>
            </w:r>
            <w:r w:rsidR="00DF5C3B" w:rsidRPr="008F0850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400</w:t>
            </w:r>
          </w:p>
        </w:tc>
        <w:tc>
          <w:tcPr>
            <w:tcW w:w="6095" w:type="dxa"/>
            <w:vAlign w:val="center"/>
          </w:tcPr>
          <w:p w:rsidR="00DF5C3B" w:rsidRPr="003137B9" w:rsidRDefault="008F0850" w:rsidP="0099357D">
            <w:pPr>
              <w:jc w:val="center"/>
              <w:rPr>
                <w:rFonts w:ascii="Times New Roman" w:hAnsi="Times New Roman" w:cs="Times New Roman"/>
                <w:noProof/>
                <w:sz w:val="32"/>
                <w:lang w:val="en-US" w:eastAsia="ru-RU"/>
              </w:rPr>
            </w:pPr>
            <w:r>
              <w:object w:dxaOrig="12720" w:dyaOrig="7695">
                <v:shape id="_x0000_i1082" type="#_x0000_t75" style="width:294pt;height:177.75pt" o:ole="">
                  <v:imagedata r:id="rId20" o:title=""/>
                </v:shape>
                <o:OLEObject Type="Embed" ProgID="PBrush" ShapeID="_x0000_i1082" DrawAspect="Content" ObjectID="_1641150974" r:id="rId21"/>
              </w:object>
            </w:r>
          </w:p>
        </w:tc>
      </w:tr>
      <w:tr w:rsidR="00DF5C3B" w:rsidRPr="003137B9" w:rsidTr="005B3E39">
        <w:tc>
          <w:tcPr>
            <w:tcW w:w="4537" w:type="dxa"/>
          </w:tcPr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32"/>
                <w:lang w:val="en-US"/>
              </w:rPr>
            </w:pP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>Multilayered Pseudostratified Columnar</w:t>
            </w:r>
            <w:r w:rsidR="00557E1D"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>Epithelium—Larynx</w:t>
            </w:r>
          </w:p>
          <w:p w:rsidR="00DF5C3B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lang w:val="en-US"/>
              </w:rPr>
            </w:pP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This section through cells from the </w:t>
            </w:r>
            <w:r w:rsidRPr="008F0850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 xml:space="preserve">plica vestibularis 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more strikingly presents</w:t>
            </w:r>
            <w:r w:rsidR="00557E1D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the </w:t>
            </w:r>
            <w:r w:rsidRPr="008F0850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 xml:space="preserve">multilayered structure 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(banding) of the pseudostratified columnar epithelium</w:t>
            </w:r>
            <w:r w:rsidR="00557E1D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(</w:t>
            </w:r>
            <w:r w:rsidRPr="008F0850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>cylindrical epithelium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) than the</w:t>
            </w:r>
            <w:r w:rsidR="005A39B4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previous section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. Intermingled</w:t>
            </w:r>
            <w:r w:rsidR="005A39B4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with cells that extend through the entire thickness of the cylindrical epithelium</w:t>
            </w:r>
            <w:r w:rsidR="005A39B4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are smaller basal replacement cells </w:t>
            </w:r>
            <w:r w:rsidR="008F0850" w:rsidRPr="008F0850">
              <w:rPr>
                <w:rFonts w:ascii="Times New Roman" w:hAnsi="Times New Roman" w:cs="Times New Roman"/>
                <w:color w:val="231F20"/>
                <w:lang w:val="en-US"/>
              </w:rPr>
              <w:t>(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1</w:t>
            </w:r>
            <w:r w:rsidR="008F0850" w:rsidRPr="008F0850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and higher </w:t>
            </w:r>
            <w:r w:rsidR="005A39B4" w:rsidRPr="008F0850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>intermediary cells</w:t>
            </w:r>
            <w:r w:rsidR="008F0850" w:rsidRPr="008F0850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 xml:space="preserve"> </w:t>
            </w:r>
            <w:r w:rsidR="008F0850" w:rsidRPr="008F0850">
              <w:rPr>
                <w:rFonts w:ascii="Times New Roman" w:hAnsi="Times New Roman" w:cs="Times New Roman"/>
                <w:iCs/>
                <w:color w:val="231F20"/>
                <w:lang w:val="en-US"/>
              </w:rPr>
              <w:t>(2)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. The mos</w:t>
            </w:r>
            <w:r w:rsidR="003137B9" w:rsidRPr="008F0850">
              <w:rPr>
                <w:rFonts w:ascii="Times New Roman" w:hAnsi="Times New Roman" w:cs="Times New Roman"/>
                <w:color w:val="231F20"/>
                <w:lang w:val="en-US"/>
              </w:rPr>
              <w:t>tly round nuclei of basal cells</w:t>
            </w:r>
            <w:r w:rsidR="008F0850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(1)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, the oval nuclei of</w:t>
            </w:r>
            <w:r w:rsidR="005A39B4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intermediary cells</w:t>
            </w:r>
            <w:r w:rsidR="008F0850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(2)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, which do not yet reach the surface, as well as the</w:t>
            </w:r>
            <w:r w:rsidR="005A39B4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stretched, long nuclei of fully differentiated pseudostratified epithelial cells</w:t>
            </w:r>
            <w:r w:rsidR="008F0850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(</w:t>
            </w:r>
            <w:r w:rsidR="008F0850">
              <w:rPr>
                <w:rFonts w:ascii="Times New Roman" w:hAnsi="Times New Roman" w:cs="Times New Roman"/>
                <w:color w:val="231F20"/>
                <w:lang w:val="en-US"/>
              </w:rPr>
              <w:t>3</w:t>
            </w:r>
            <w:r w:rsidR="008F0850" w:rsidRPr="008F0850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, appear to occupy different layers. Therefore, there are bands with rows of</w:t>
            </w:r>
            <w:r w:rsidR="005A39B4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cell nuclei when the epithelium is cut in a right angle to the surface. While all</w:t>
            </w:r>
            <w:r w:rsidR="005A39B4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epithelial cells touch the basement membrane, not all of them reach all the</w:t>
            </w:r>
            <w:r w:rsidR="005A39B4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way to the surface. Note the row of basal bodies at the apical surface of the</w:t>
            </w:r>
            <w:r w:rsidR="005A39B4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tall ciliated cells. Sporadic goblet cells </w:t>
            </w:r>
            <w:r w:rsidR="008F0850">
              <w:rPr>
                <w:rFonts w:ascii="Times New Roman" w:hAnsi="Times New Roman" w:cs="Times New Roman"/>
                <w:color w:val="231F20"/>
              </w:rPr>
              <w:t>(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6</w:t>
            </w:r>
            <w:r w:rsidR="008F0850">
              <w:rPr>
                <w:rFonts w:ascii="Times New Roman" w:hAnsi="Times New Roman" w:cs="Times New Roman"/>
                <w:color w:val="231F20"/>
              </w:rPr>
              <w:t>)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are present amid the</w:t>
            </w:r>
            <w:r w:rsidR="005A39B4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epithelial cells.</w:t>
            </w:r>
          </w:p>
          <w:p w:rsidR="008F0850" w:rsidRPr="008F0850" w:rsidRDefault="008F0850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lang w:val="en-US"/>
              </w:rPr>
            </w:pPr>
          </w:p>
          <w:p w:rsidR="008F0850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1 Basal cells </w:t>
            </w:r>
            <w:r w:rsidR="008F0850" w:rsidRPr="008F0850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               </w:t>
            </w:r>
            <w:r w:rsidR="008F0850">
              <w:rPr>
                <w:rFonts w:ascii="Times New Roman" w:hAnsi="Times New Roman" w:cs="Times New Roman"/>
                <w:color w:val="231F20"/>
                <w:sz w:val="20"/>
                <w:szCs w:val="14"/>
              </w:rPr>
              <w:t xml:space="preserve"> </w:t>
            </w:r>
            <w:r w:rsidR="008F0850" w:rsidRPr="008F0850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  </w:t>
            </w:r>
            <w:r w:rsidR="008F0850"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2 Intermediary cells </w:t>
            </w:r>
          </w:p>
          <w:p w:rsidR="008F0850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3 Tall columnar cells </w:t>
            </w:r>
            <w:r w:rsidR="008F0850" w:rsidRPr="008F0850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    </w:t>
            </w:r>
            <w:r w:rsidR="008F0850"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4 Basement membrane </w:t>
            </w:r>
          </w:p>
          <w:p w:rsidR="008F0850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5 Basal bodies </w:t>
            </w:r>
            <w:r w:rsidR="008F0850" w:rsidRPr="008F0850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         </w:t>
            </w:r>
            <w:r w:rsidR="008F0850">
              <w:rPr>
                <w:rFonts w:ascii="Times New Roman" w:hAnsi="Times New Roman" w:cs="Times New Roman"/>
                <w:color w:val="231F20"/>
                <w:sz w:val="20"/>
                <w:szCs w:val="14"/>
              </w:rPr>
              <w:t xml:space="preserve"> </w:t>
            </w:r>
            <w:r w:rsidR="008F0850" w:rsidRPr="008F0850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     </w:t>
            </w:r>
            <w:r w:rsidR="008F0850"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6 Goblet cells </w:t>
            </w:r>
          </w:p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7 Cilia</w:t>
            </w:r>
            <w:r w:rsidR="008F0850" w:rsidRPr="008F0850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                            </w:t>
            </w: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8 Lamina propria</w:t>
            </w:r>
          </w:p>
          <w:p w:rsidR="00DF5C3B" w:rsidRPr="003137B9" w:rsidRDefault="00DF5C3B" w:rsidP="005A39B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32"/>
                <w:lang w:val="en-US"/>
              </w:rPr>
            </w:pPr>
            <w:r w:rsidRPr="008F0850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Stain: azan; magnification: </w:t>
            </w:r>
            <w:r w:rsidR="005A39B4"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x</w:t>
            </w:r>
            <w:r w:rsidRPr="008F0850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400</w:t>
            </w:r>
          </w:p>
        </w:tc>
        <w:tc>
          <w:tcPr>
            <w:tcW w:w="6095" w:type="dxa"/>
            <w:vAlign w:val="center"/>
          </w:tcPr>
          <w:p w:rsidR="00DF5C3B" w:rsidRPr="003137B9" w:rsidRDefault="008F0850" w:rsidP="0099357D">
            <w:pPr>
              <w:jc w:val="center"/>
              <w:rPr>
                <w:rFonts w:ascii="Times New Roman" w:hAnsi="Times New Roman" w:cs="Times New Roman"/>
                <w:noProof/>
                <w:sz w:val="32"/>
                <w:lang w:val="en-US" w:eastAsia="ru-RU"/>
              </w:rPr>
            </w:pPr>
            <w:r>
              <w:object w:dxaOrig="14130" w:dyaOrig="8490">
                <v:shape id="_x0000_i1084" type="#_x0000_t75" style="width:294pt;height:176.25pt" o:ole="">
                  <v:imagedata r:id="rId22" o:title=""/>
                </v:shape>
                <o:OLEObject Type="Embed" ProgID="PBrush" ShapeID="_x0000_i1084" DrawAspect="Content" ObjectID="_1641150975" r:id="rId23"/>
              </w:object>
            </w:r>
          </w:p>
        </w:tc>
      </w:tr>
      <w:tr w:rsidR="00DF5C3B" w:rsidRPr="003137B9" w:rsidTr="005B3E39">
        <w:tc>
          <w:tcPr>
            <w:tcW w:w="4537" w:type="dxa"/>
          </w:tcPr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</w:pP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lastRenderedPageBreak/>
              <w:t>Transitional Epithelium—Urothelium—Urinary</w:t>
            </w:r>
            <w:r w:rsidR="003137B9"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>Bladder</w:t>
            </w:r>
          </w:p>
          <w:p w:rsidR="00DF5C3B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lang w:val="en-US"/>
              </w:rPr>
            </w:pPr>
            <w:r w:rsidRPr="008F0850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 xml:space="preserve">Transitional epithelium (urothelium) 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forms a superficial layer, which is specific</w:t>
            </w:r>
            <w:r w:rsidR="003137B9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for the ureters – i.e., for the renal pelvis, ureters, urinary bladder and the</w:t>
            </w:r>
            <w:r w:rsidR="003137B9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initial part of the urethra. The unique characteristic of urothelium is its</w:t>
            </w:r>
            <w:r w:rsidR="003137B9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ability to adapt to volume changes and respond to the tensile forces in the</w:t>
            </w:r>
            <w:r w:rsidR="003137B9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lumen of the urothelium-lined organ. Dependent on the relaxed or distended</w:t>
            </w:r>
            <w:r w:rsidR="003137B9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state of the urinary bladder, urothelium changes its configuration, undergoing</w:t>
            </w:r>
            <w:r w:rsidR="003137B9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a transition from a multilayered type to a type with ostensibly fewer</w:t>
            </w:r>
            <w:r w:rsidR="003137B9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layers (</w:t>
            </w:r>
            <w:r w:rsidRPr="008F0850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>= transitional epithelium)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. In most instances, at least three layers are</w:t>
            </w:r>
            <w:r w:rsidR="003137B9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present. The layers are identified as the basal layer </w:t>
            </w:r>
            <w:r w:rsidR="00B711E3">
              <w:rPr>
                <w:rFonts w:ascii="Times New Roman" w:hAnsi="Times New Roman" w:cs="Times New Roman"/>
                <w:color w:val="231F20"/>
                <w:lang w:val="en-US"/>
              </w:rPr>
              <w:t>(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1</w:t>
            </w:r>
            <w:r w:rsidR="00B711E3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, followed by the intermediary</w:t>
            </w:r>
            <w:r w:rsidR="003137B9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layer </w:t>
            </w:r>
            <w:r w:rsidR="00B711E3">
              <w:rPr>
                <w:rFonts w:ascii="Times New Roman" w:hAnsi="Times New Roman" w:cs="Times New Roman"/>
                <w:color w:val="231F20"/>
                <w:lang w:val="en-US"/>
              </w:rPr>
              <w:t>(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2</w:t>
            </w:r>
            <w:r w:rsidR="00B711E3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and, spanning the intermediary cells like an umbrella, the</w:t>
            </w:r>
            <w:r w:rsidR="003137B9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F0850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>superficial cells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. The cells in the intermediate layer </w:t>
            </w:r>
            <w:r w:rsidR="00B711E3">
              <w:rPr>
                <w:rFonts w:ascii="Times New Roman" w:hAnsi="Times New Roman" w:cs="Times New Roman"/>
                <w:color w:val="231F20"/>
                <w:lang w:val="en-US"/>
              </w:rPr>
              <w:t>(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2</w:t>
            </w:r>
            <w:r w:rsidR="00B711E3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, in particular, show irregular</w:t>
            </w:r>
            <w:r w:rsidR="003137B9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shapes, and they are separated by wide intercellular spaces. Polyploid</w:t>
            </w:r>
            <w:r w:rsidR="003137B9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nuclei are characteristic of the superficial cells. There are also superficial</w:t>
            </w:r>
            <w:r w:rsidR="003137B9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cells with two nuclei. Underneath their apical plasmalemma, superficial</w:t>
            </w:r>
            <w:r w:rsidR="003137B9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cells often show a heavily stained area (</w:t>
            </w:r>
            <w:r w:rsidRPr="008F0850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>“crust”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). The transitional epithelium</w:t>
            </w:r>
            <w:r w:rsidR="003137B9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has been described sometimes a</w:t>
            </w:r>
            <w:r w:rsidR="003137B9" w:rsidRPr="008F0850">
              <w:rPr>
                <w:rFonts w:ascii="Times New Roman" w:hAnsi="Times New Roman" w:cs="Times New Roman"/>
                <w:color w:val="231F20"/>
                <w:lang w:val="en-US"/>
              </w:rPr>
              <w:t>s epithelium with several rows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,</w:t>
            </w:r>
            <w:r w:rsidR="003137B9" w:rsidRPr="008F0850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8F0850">
              <w:rPr>
                <w:rFonts w:ascii="Times New Roman" w:hAnsi="Times New Roman" w:cs="Times New Roman"/>
                <w:color w:val="231F20"/>
                <w:lang w:val="en-US"/>
              </w:rPr>
              <w:t>and sometimes as pseudostratified epithelium.</w:t>
            </w:r>
          </w:p>
          <w:p w:rsidR="00B711E3" w:rsidRPr="008F0850" w:rsidRDefault="00B711E3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lang w:val="en-US"/>
              </w:rPr>
            </w:pPr>
          </w:p>
          <w:p w:rsidR="00B711E3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1 Basal cells </w:t>
            </w:r>
          </w:p>
          <w:p w:rsidR="00B711E3" w:rsidRDefault="00B711E3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2 Intermediary cells </w:t>
            </w:r>
          </w:p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3 Superficial cell (cells of the superficial layer)</w:t>
            </w:r>
          </w:p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4 Lamina propria</w:t>
            </w:r>
          </w:p>
          <w:p w:rsidR="00DF5C3B" w:rsidRPr="003137B9" w:rsidRDefault="00DF5C3B" w:rsidP="003137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32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Stain: hematoxylin-eosin; magnification: </w:t>
            </w:r>
            <w:r w:rsid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x</w:t>
            </w: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400</w:t>
            </w:r>
          </w:p>
        </w:tc>
        <w:tc>
          <w:tcPr>
            <w:tcW w:w="6095" w:type="dxa"/>
            <w:vAlign w:val="center"/>
          </w:tcPr>
          <w:p w:rsidR="00DF5C3B" w:rsidRPr="003137B9" w:rsidRDefault="00B711E3" w:rsidP="0099357D">
            <w:pPr>
              <w:jc w:val="center"/>
              <w:rPr>
                <w:rFonts w:ascii="Times New Roman" w:hAnsi="Times New Roman" w:cs="Times New Roman"/>
                <w:noProof/>
                <w:sz w:val="32"/>
                <w:lang w:val="en-US" w:eastAsia="ru-RU"/>
              </w:rPr>
            </w:pPr>
            <w:r>
              <w:object w:dxaOrig="14130" w:dyaOrig="8445">
                <v:shape id="_x0000_i1099" type="#_x0000_t75" style="width:294pt;height:175.5pt" o:ole="">
                  <v:imagedata r:id="rId24" o:title=""/>
                </v:shape>
                <o:OLEObject Type="Embed" ProgID="PBrush" ShapeID="_x0000_i1099" DrawAspect="Content" ObjectID="_1641150976" r:id="rId25"/>
              </w:object>
            </w:r>
          </w:p>
        </w:tc>
      </w:tr>
      <w:tr w:rsidR="00DF5C3B" w:rsidRPr="003137B9" w:rsidTr="005B3E39">
        <w:tc>
          <w:tcPr>
            <w:tcW w:w="4537" w:type="dxa"/>
          </w:tcPr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</w:pP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>Transitional Epithelium—Urothelium—Ureter</w:t>
            </w:r>
          </w:p>
          <w:p w:rsidR="00DF5C3B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This figure illustrates the basis for the controversy about the configuration of</w:t>
            </w:r>
            <w:r w:rsid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the urothelium. Seemingly, all cells are anchored on the basal membrane.</w:t>
            </w:r>
            <w:r w:rsid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Since they are of different heights, their nuclei appear at different heights</w:t>
            </w:r>
            <w:r w:rsid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from the basal membrane—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szCs w:val="17"/>
                <w:lang w:val="en-US"/>
              </w:rPr>
              <w:t xml:space="preserve">“multilayered pseudostratified epithelium.”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There</w:t>
            </w:r>
            <w:r w:rsidR="003137B9" w:rsidRP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are basal </w:t>
            </w:r>
            <w:r w:rsidR="003137B9" w:rsidRPr="003137B9">
              <w:rPr>
                <w:rFonts w:ascii="Times New Roman" w:hAnsi="Times New Roman" w:cs="Times New Roman"/>
                <w:color w:val="231F20"/>
                <w:lang w:val="en-US"/>
              </w:rPr>
              <w:t>(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1</w:t>
            </w:r>
            <w:r w:rsidR="003137B9" w:rsidRPr="003137B9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, intermediary </w:t>
            </w:r>
            <w:r w:rsidR="003137B9" w:rsidRPr="003137B9">
              <w:rPr>
                <w:rFonts w:ascii="Times New Roman" w:hAnsi="Times New Roman" w:cs="Times New Roman"/>
                <w:color w:val="231F20"/>
                <w:lang w:val="en-US"/>
              </w:rPr>
              <w:t>(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2</w:t>
            </w:r>
            <w:r w:rsidR="003137B9" w:rsidRPr="003137B9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 and superficial cells </w:t>
            </w:r>
            <w:r w:rsidR="003137B9" w:rsidRPr="003137B9">
              <w:rPr>
                <w:rFonts w:ascii="Times New Roman" w:hAnsi="Times New Roman" w:cs="Times New Roman"/>
                <w:color w:val="231F20"/>
                <w:lang w:val="en-US"/>
              </w:rPr>
              <w:t>(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3</w:t>
            </w:r>
            <w:r w:rsidR="003137B9" w:rsidRPr="003137B9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. Large cells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in the superficial</w:t>
            </w:r>
            <w:r w:rsid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layer often have two nuclei. They bulge into the lumen, each one covering</w:t>
            </w:r>
            <w:r w:rsid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several intermediary cells—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szCs w:val="17"/>
                <w:lang w:val="en-US"/>
              </w:rPr>
              <w:t>superficial cells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. By definition, the superficial</w:t>
            </w:r>
            <w:r w:rsid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cells must be anchored at the basal layer, if seen as a multilayered pseudostratified</w:t>
            </w:r>
            <w:r w:rsid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epithelium.</w:t>
            </w:r>
          </w:p>
          <w:p w:rsidR="003018E2" w:rsidRPr="003137B9" w:rsidRDefault="003018E2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</w:pPr>
          </w:p>
          <w:p w:rsidR="003018E2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1 Basal cells </w:t>
            </w:r>
          </w:p>
          <w:p w:rsidR="003018E2" w:rsidRDefault="003018E2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2 Intermediary cells </w:t>
            </w:r>
          </w:p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3 Cells of the superficial layer</w:t>
            </w:r>
          </w:p>
          <w:p w:rsidR="003018E2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4 Capillaries of the lamina propria</w:t>
            </w:r>
          </w:p>
          <w:p w:rsidR="00DF5C3B" w:rsidRPr="003137B9" w:rsidRDefault="00DF5C3B" w:rsidP="003137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32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Semi-thin section; stain: methylene blue; magnification: </w:t>
            </w:r>
            <w:r w:rsid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x</w:t>
            </w: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350</w:t>
            </w:r>
          </w:p>
        </w:tc>
        <w:tc>
          <w:tcPr>
            <w:tcW w:w="6095" w:type="dxa"/>
            <w:vAlign w:val="center"/>
          </w:tcPr>
          <w:p w:rsidR="00DF5C3B" w:rsidRPr="003018E2" w:rsidRDefault="003018E2" w:rsidP="0099357D">
            <w:pPr>
              <w:jc w:val="center"/>
              <w:rPr>
                <w:rFonts w:ascii="Times New Roman" w:hAnsi="Times New Roman" w:cs="Times New Roman"/>
                <w:noProof/>
                <w:sz w:val="32"/>
                <w:lang w:val="en-US" w:eastAsia="ru-RU"/>
              </w:rPr>
            </w:pPr>
            <w:r>
              <w:object w:dxaOrig="14085" w:dyaOrig="8535">
                <v:shape id="_x0000_i1100" type="#_x0000_t75" style="width:294pt;height:177.75pt" o:ole="">
                  <v:imagedata r:id="rId26" o:title=""/>
                </v:shape>
                <o:OLEObject Type="Embed" ProgID="PBrush" ShapeID="_x0000_i1100" DrawAspect="Content" ObjectID="_1641150977" r:id="rId27"/>
              </w:object>
            </w:r>
          </w:p>
        </w:tc>
      </w:tr>
      <w:tr w:rsidR="00DF5C3B" w:rsidRPr="003137B9" w:rsidTr="005B3E39">
        <w:tc>
          <w:tcPr>
            <w:tcW w:w="4537" w:type="dxa"/>
          </w:tcPr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</w:pP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lastRenderedPageBreak/>
              <w:t>Transitional Epithelium—Urothelium—Ureter</w:t>
            </w:r>
          </w:p>
          <w:p w:rsidR="00DF5C3B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Cross-section through a moderately distended ureter (detail magnification).</w:t>
            </w:r>
            <w:r w:rsid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The transitional epithelium appears as multilayered squamous epithelium. It</w:t>
            </w:r>
            <w:r w:rsid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contains no glands. The superficial</w:t>
            </w:r>
            <w:r w:rsid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cells are flattened (distended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). As the bladder expands, the cells of the deeper layers are also flattened.</w:t>
            </w:r>
            <w:r w:rsid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Now, the microfolds at the cell surfaces between epithelial cell junctions</w:t>
            </w:r>
            <w:r w:rsid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are less prominent. Underneath the epithelium, the</w:t>
            </w:r>
            <w:r w:rsid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szCs w:val="17"/>
                <w:lang w:val="en-US"/>
              </w:rPr>
              <w:t xml:space="preserve">lamina propria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extends as a thick layer of connective tissue with a tightmeshed</w:t>
            </w:r>
            <w:r w:rsid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network of capillaries.</w:t>
            </w:r>
          </w:p>
          <w:p w:rsidR="003018E2" w:rsidRPr="003137B9" w:rsidRDefault="003018E2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</w:pPr>
          </w:p>
          <w:p w:rsidR="00DF5C3B" w:rsidRDefault="00DF5C3B" w:rsidP="003137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Stain: azan; magnification: </w:t>
            </w:r>
            <w:r w:rsid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x</w:t>
            </w: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200</w:t>
            </w:r>
          </w:p>
          <w:p w:rsidR="003018E2" w:rsidRPr="003137B9" w:rsidRDefault="003018E2" w:rsidP="003137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32"/>
                <w:lang w:val="en-US"/>
              </w:rPr>
            </w:pPr>
          </w:p>
        </w:tc>
        <w:tc>
          <w:tcPr>
            <w:tcW w:w="6095" w:type="dxa"/>
            <w:vAlign w:val="center"/>
          </w:tcPr>
          <w:p w:rsidR="00DF5C3B" w:rsidRPr="003137B9" w:rsidRDefault="00DF5C3B" w:rsidP="0099357D">
            <w:pPr>
              <w:jc w:val="center"/>
              <w:rPr>
                <w:rFonts w:ascii="Times New Roman" w:hAnsi="Times New Roman" w:cs="Times New Roman"/>
                <w:noProof/>
                <w:sz w:val="32"/>
                <w:lang w:val="en-US" w:eastAsia="ru-RU"/>
              </w:rPr>
            </w:pPr>
            <w:r w:rsidRPr="003137B9">
              <w:rPr>
                <w:rFonts w:ascii="Times New Roman" w:hAnsi="Times New Roman" w:cs="Times New Roman"/>
                <w:noProof/>
                <w:sz w:val="32"/>
                <w:lang w:eastAsia="ru-RU"/>
              </w:rPr>
              <w:drawing>
                <wp:inline distT="0" distB="0" distL="0" distR="0">
                  <wp:extent cx="3305175" cy="2209800"/>
                  <wp:effectExtent l="0" t="0" r="952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175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C3B" w:rsidRPr="003137B9" w:rsidTr="005B3E39">
        <w:tc>
          <w:tcPr>
            <w:tcW w:w="4537" w:type="dxa"/>
          </w:tcPr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</w:pP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>Multilayered Stratified Nonkeratinizing Squamous</w:t>
            </w:r>
            <w:r w:rsid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>Epithelium—Esophagus</w:t>
            </w:r>
          </w:p>
          <w:p w:rsidR="00DF5C3B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In multilayered stratified epithelium, there are always many stacked cell</w:t>
            </w:r>
            <w:r w:rsidR="003137B9" w:rsidRP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layers. Only one layer, the basal layer, is in contact with the basal membrane.</w:t>
            </w:r>
            <w:r w:rsidR="003137B9" w:rsidRP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In the 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>multilayered stratified nonkeratinizing squamous epithelium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, the surface</w:t>
            </w:r>
            <w:r w:rsidR="003137B9" w:rsidRP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cells are flattened, while the cells of the basal layer are seemingly prismatic.</w:t>
            </w:r>
            <w:r w:rsidR="003137B9" w:rsidRP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In reality, cells of the basal layer have quite irregular shapes. The cells</w:t>
            </w:r>
            <w:r w:rsidR="003137B9" w:rsidRP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in layers following the 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 xml:space="preserve">stratum basale </w:t>
            </w:r>
            <w:r w:rsidR="003137B9" w:rsidRPr="003137B9">
              <w:rPr>
                <w:rFonts w:ascii="Times New Roman" w:hAnsi="Times New Roman" w:cs="Times New Roman"/>
                <w:iCs/>
                <w:color w:val="231F20"/>
                <w:lang w:val="en-US"/>
              </w:rPr>
              <w:t>(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1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 have polyhedral geometry and are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generally larger. In successive layers, cells are more and more flattened, until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the largest diameters are measured parallel to the surface. The nuclei are intact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even in the top surface layer 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>(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2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. The dense, dark layer of basal cells is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clearly visible because of the heavily stained cell nuclei. The 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>lamina propria</w:t>
            </w:r>
            <w:r w:rsidR="003137B9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 xml:space="preserve">mucosae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with its high connective tissue papilla 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>(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3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, 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>(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4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 is layered underneath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the epithelium.</w:t>
            </w:r>
          </w:p>
          <w:p w:rsidR="003018E2" w:rsidRPr="003137B9" w:rsidRDefault="003018E2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lang w:val="en-US"/>
              </w:rPr>
            </w:pPr>
          </w:p>
          <w:p w:rsidR="00AB116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1 Basal layer </w:t>
            </w:r>
          </w:p>
          <w:p w:rsidR="00AB1169" w:rsidRDefault="00AB1169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AB116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2 Superficial layer</w:t>
            </w:r>
          </w:p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3 Connective tissue papilla, across</w:t>
            </w:r>
          </w:p>
          <w:p w:rsidR="00DF5C3B" w:rsidRPr="00AB116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AB116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4 Connective tissue papilla</w:t>
            </w:r>
          </w:p>
          <w:p w:rsidR="00DF5C3B" w:rsidRPr="003137B9" w:rsidRDefault="00DF5C3B" w:rsidP="00AB116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32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Stain: hemalum-eosin; magnification: </w:t>
            </w:r>
            <w:r w:rsidR="00AB116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x</w:t>
            </w: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50</w:t>
            </w:r>
          </w:p>
        </w:tc>
        <w:tc>
          <w:tcPr>
            <w:tcW w:w="6095" w:type="dxa"/>
            <w:vAlign w:val="center"/>
          </w:tcPr>
          <w:p w:rsidR="00DF5C3B" w:rsidRPr="003137B9" w:rsidRDefault="003018E2" w:rsidP="0099357D">
            <w:pPr>
              <w:jc w:val="center"/>
              <w:rPr>
                <w:rFonts w:ascii="Times New Roman" w:hAnsi="Times New Roman" w:cs="Times New Roman"/>
                <w:noProof/>
                <w:sz w:val="32"/>
                <w:lang w:val="en-US" w:eastAsia="ru-RU"/>
              </w:rPr>
            </w:pPr>
            <w:r>
              <w:object w:dxaOrig="14130" w:dyaOrig="8460">
                <v:shape id="_x0000_i1103" type="#_x0000_t75" style="width:294pt;height:176.25pt" o:ole="">
                  <v:imagedata r:id="rId29" o:title=""/>
                </v:shape>
                <o:OLEObject Type="Embed" ProgID="PBrush" ShapeID="_x0000_i1103" DrawAspect="Content" ObjectID="_1641150978" r:id="rId30"/>
              </w:object>
            </w:r>
          </w:p>
        </w:tc>
      </w:tr>
      <w:tr w:rsidR="00DF5C3B" w:rsidRPr="003137B9" w:rsidTr="005B3E39">
        <w:tc>
          <w:tcPr>
            <w:tcW w:w="4537" w:type="dxa"/>
          </w:tcPr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</w:pP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lastRenderedPageBreak/>
              <w:t>Multilayered Stratified Nonkeratinizing Squamous</w:t>
            </w:r>
            <w:r w:rsid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>Epithelium—Cornea</w:t>
            </w:r>
          </w:p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Vertical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section through the human cornea with 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 xml:space="preserve">Bowman membrane </w:t>
            </w:r>
            <w:r w:rsidR="003137B9" w:rsidRPr="003137B9">
              <w:rPr>
                <w:rFonts w:ascii="Times New Roman" w:hAnsi="Times New Roman" w:cs="Times New Roman"/>
                <w:iCs/>
                <w:color w:val="231F20"/>
                <w:lang w:val="en-US"/>
              </w:rPr>
              <w:t>(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1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 and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 xml:space="preserve">substantia propria corneae </w:t>
            </w:r>
            <w:r w:rsidR="003137B9" w:rsidRPr="003137B9">
              <w:rPr>
                <w:rFonts w:ascii="Times New Roman" w:hAnsi="Times New Roman" w:cs="Times New Roman"/>
                <w:iCs/>
                <w:color w:val="231F20"/>
                <w:lang w:val="en-US"/>
              </w:rPr>
              <w:t>(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2</w:t>
            </w:r>
            <w:r w:rsidR="003018E2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="003018E2" w:rsidRP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.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The anterior corneal epithelium is a typical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multilayered stratified nonkeratinizing squamous epithelium 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>(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3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. It consists of only a few epithelial cell layers. Several epithelial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cells are densely layered one over the other. The resulting layers contain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basal cells, intermediary cells or superficial cells, respectively. The basal layer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consists of prismatic cells; only these are in contact with the Bowman membrane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 (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1</w:t>
            </w:r>
            <w:r w:rsidR="003018E2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="003018E2" w:rsidRP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.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From the basal membrane toward the free surface, the cells are increasingly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flattened and are extremely flat at the surface, about 5</w:t>
            </w:r>
            <w:r w:rsidRPr="003137B9">
              <w:rPr>
                <w:rFonts w:ascii="Times New Roman" w:hAnsi="Times New Roman" w:cs="Times New Roman"/>
                <w:color w:val="231F20"/>
              </w:rPr>
              <w:t>μ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m thick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and up to 50</w:t>
            </w:r>
            <w:r w:rsidRPr="003137B9">
              <w:rPr>
                <w:rFonts w:ascii="Times New Roman" w:hAnsi="Times New Roman" w:cs="Times New Roman"/>
                <w:color w:val="231F20"/>
              </w:rPr>
              <w:t>μ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m long. The nuclei in these flat surface cells are long and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oriented parallel to the surface.</w:t>
            </w:r>
          </w:p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1 Bowman membrane</w:t>
            </w:r>
          </w:p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2 Substantia propria corneae (the crevices are technical artifacts)</w:t>
            </w:r>
          </w:p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3 Multilayered stratified nonkeratinizing squamous epithelium</w:t>
            </w:r>
          </w:p>
          <w:p w:rsidR="00DF5C3B" w:rsidRPr="003137B9" w:rsidRDefault="00DF5C3B" w:rsidP="003137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32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Stain: hematoxylin-eosin; magnification: </w:t>
            </w:r>
            <w:r w:rsid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x</w:t>
            </w: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400</w:t>
            </w:r>
          </w:p>
        </w:tc>
        <w:tc>
          <w:tcPr>
            <w:tcW w:w="6095" w:type="dxa"/>
            <w:vAlign w:val="center"/>
          </w:tcPr>
          <w:p w:rsidR="00DF5C3B" w:rsidRPr="003137B9" w:rsidRDefault="003018E2" w:rsidP="0099357D">
            <w:pPr>
              <w:jc w:val="center"/>
              <w:rPr>
                <w:rFonts w:ascii="Times New Roman" w:hAnsi="Times New Roman" w:cs="Times New Roman"/>
                <w:noProof/>
                <w:sz w:val="32"/>
                <w:lang w:val="en-US" w:eastAsia="ru-RU"/>
              </w:rPr>
            </w:pPr>
            <w:r>
              <w:object w:dxaOrig="13395" w:dyaOrig="8475">
                <v:shape id="_x0000_i1105" type="#_x0000_t75" style="width:293.25pt;height:185.25pt" o:ole="">
                  <v:imagedata r:id="rId31" o:title=""/>
                </v:shape>
                <o:OLEObject Type="Embed" ProgID="PBrush" ShapeID="_x0000_i1105" DrawAspect="Content" ObjectID="_1641150979" r:id="rId32"/>
              </w:object>
            </w:r>
          </w:p>
        </w:tc>
      </w:tr>
      <w:tr w:rsidR="00DF5C3B" w:rsidRPr="003137B9" w:rsidTr="005B3E39">
        <w:tc>
          <w:tcPr>
            <w:tcW w:w="4537" w:type="dxa"/>
          </w:tcPr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</w:pP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>Multilayered Stratified Nonkeratinizing Squamous</w:t>
            </w:r>
            <w:r w:rsid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>Epithelium—Plica Vocalis</w:t>
            </w:r>
          </w:p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The plica vocalis (vocal fold) is also lined with a 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>multilayered stratified nonkeratinizing</w:t>
            </w:r>
            <w:r w:rsidR="003137B9" w:rsidRPr="003137B9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 xml:space="preserve">squamous epithelium </w:t>
            </w:r>
            <w:r w:rsidR="003137B9" w:rsidRPr="003137B9">
              <w:rPr>
                <w:rFonts w:ascii="Times New Roman" w:hAnsi="Times New Roman" w:cs="Times New Roman"/>
                <w:iCs/>
                <w:color w:val="231F20"/>
                <w:lang w:val="en-US"/>
              </w:rPr>
              <w:t>(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1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. It forms a rigid attachment to its support.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There are no glands in this area. As before, notice the changes in cell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shapes in the different layers. The basal cells are between isoprismatic and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columnar and border on the basal membrane 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>(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2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. In the following layers, the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cells have polyhedral shapes. Closer toward the free surface, they are more</w:t>
            </w:r>
            <w:r w:rsid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and more flattened until their longest diameter is parallel to the surface. The</w:t>
            </w:r>
          </w:p>
          <w:p w:rsidR="00DF5C3B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two uppermost layers stain intensely.</w:t>
            </w:r>
          </w:p>
          <w:p w:rsidR="003018E2" w:rsidRPr="003137B9" w:rsidRDefault="003018E2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</w:pPr>
          </w:p>
          <w:p w:rsidR="003018E2" w:rsidRDefault="00DF5C3B" w:rsidP="00AB116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1 Multilayered stratified nonkeratinizing squamous epithelium </w:t>
            </w:r>
          </w:p>
          <w:p w:rsidR="00AB1169" w:rsidRPr="003137B9" w:rsidRDefault="00AB1169" w:rsidP="00AB116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2 Basal membrane</w:t>
            </w:r>
          </w:p>
          <w:p w:rsidR="00DF5C3B" w:rsidRPr="003137B9" w:rsidRDefault="00DF5C3B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3 Lamina propria</w:t>
            </w:r>
          </w:p>
          <w:p w:rsidR="00DF5C3B" w:rsidRPr="003137B9" w:rsidRDefault="003137B9" w:rsidP="00DF5C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32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Stain: azan; magnification: x</w:t>
            </w:r>
            <w:r w:rsidR="00DF5C3B"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400</w:t>
            </w:r>
          </w:p>
        </w:tc>
        <w:tc>
          <w:tcPr>
            <w:tcW w:w="6095" w:type="dxa"/>
            <w:vAlign w:val="center"/>
          </w:tcPr>
          <w:p w:rsidR="00DF5C3B" w:rsidRPr="003137B9" w:rsidRDefault="003018E2" w:rsidP="0099357D">
            <w:pPr>
              <w:jc w:val="center"/>
              <w:rPr>
                <w:rFonts w:ascii="Times New Roman" w:hAnsi="Times New Roman" w:cs="Times New Roman"/>
                <w:noProof/>
                <w:sz w:val="32"/>
                <w:lang w:val="en-US" w:eastAsia="ru-RU"/>
              </w:rPr>
            </w:pPr>
            <w:r>
              <w:object w:dxaOrig="14115" w:dyaOrig="8505">
                <v:shape id="_x0000_i1107" type="#_x0000_t75" style="width:293.25pt;height:177pt" o:ole="">
                  <v:imagedata r:id="rId33" o:title=""/>
                </v:shape>
                <o:OLEObject Type="Embed" ProgID="PBrush" ShapeID="_x0000_i1107" DrawAspect="Content" ObjectID="_1641150980" r:id="rId34"/>
              </w:object>
            </w:r>
          </w:p>
        </w:tc>
      </w:tr>
      <w:tr w:rsidR="00944CD3" w:rsidRPr="003137B9" w:rsidTr="005B3E39">
        <w:tc>
          <w:tcPr>
            <w:tcW w:w="4537" w:type="dxa"/>
          </w:tcPr>
          <w:p w:rsidR="00944CD3" w:rsidRPr="003137B9" w:rsidRDefault="00944CD3" w:rsidP="00944CD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24"/>
                <w:szCs w:val="24"/>
                <w:lang w:val="en-US"/>
              </w:rPr>
            </w:pP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szCs w:val="24"/>
                <w:lang w:val="en-US"/>
              </w:rPr>
              <w:lastRenderedPageBreak/>
              <w:t>Multilayered Stratified Keratinizing Squamous</w:t>
            </w:r>
            <w:r w:rsid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szCs w:val="24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b/>
                <w:bCs/>
                <w:color w:val="231F20"/>
                <w:sz w:val="24"/>
                <w:szCs w:val="24"/>
                <w:lang w:val="en-US"/>
              </w:rPr>
              <w:t>Epithelium—Vestibulum Nasi</w:t>
            </w:r>
          </w:p>
          <w:p w:rsidR="00944CD3" w:rsidRPr="003137B9" w:rsidRDefault="00944CD3" w:rsidP="00944CD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In this form of epithelium, the surface layers go through the process of keratinization.</w:t>
            </w:r>
            <w:r w:rsidR="00AB116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This turns the 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 xml:space="preserve">keratinocytes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into a layer of small “dead” keratin</w:t>
            </w:r>
            <w:r w:rsidR="00AB116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scales, the 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 xml:space="preserve">stratum corneum </w:t>
            </w:r>
            <w:r w:rsidR="00AB1169">
              <w:rPr>
                <w:rFonts w:ascii="Times New Roman" w:hAnsi="Times New Roman" w:cs="Times New Roman"/>
                <w:iCs/>
                <w:color w:val="231F20"/>
                <w:lang w:val="en-US"/>
              </w:rPr>
              <w:t>(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1</w:t>
            </w:r>
            <w:r w:rsidR="00AB1169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. The stratum corneum is only slightly expressed</w:t>
            </w:r>
            <w:r w:rsidR="00AB116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in the vestibulum nasi.</w:t>
            </w:r>
            <w:r w:rsidR="00AB116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In this figure, it is stained light green. Nuclei can no longer be recognized.</w:t>
            </w:r>
            <w:r w:rsidR="00AB116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Underneath the stratum corneum is a layer of cells with dark cytoplasmic</w:t>
            </w:r>
            <w:r w:rsidR="00AB116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granula. It is termed 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>stratum granulosum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. Underlying this layer, follow several</w:t>
            </w:r>
            <w:r w:rsidR="00AB116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layers of prickle cells, the </w:t>
            </w:r>
            <w:r w:rsidR="00AB1169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>stratum spinosum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. Again, only the</w:t>
            </w:r>
            <w:r w:rsidR="00AB116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cells of the basal layer have contact with the basal membrane. Stratum basale</w:t>
            </w:r>
            <w:r w:rsidR="00AB116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and stratum spinosum combined form the germinative layer, the 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>stratum</w:t>
            </w:r>
            <w:r w:rsidR="00AB1169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>germinativum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. Under the epithelium is the </w:t>
            </w:r>
            <w:r w:rsidRPr="003137B9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 xml:space="preserve">lamina propria,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with bundles of</w:t>
            </w:r>
            <w:r w:rsidR="00AB116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 xml:space="preserve">collagen fibers and many vessels </w:t>
            </w:r>
            <w:r w:rsidR="00AB1169">
              <w:rPr>
                <w:rFonts w:ascii="Times New Roman" w:hAnsi="Times New Roman" w:cs="Times New Roman"/>
                <w:color w:val="231F20"/>
                <w:lang w:val="en-US"/>
              </w:rPr>
              <w:t>(</w:t>
            </w:r>
            <w:r w:rsidRPr="003137B9">
              <w:rPr>
                <w:rFonts w:ascii="Times New Roman" w:hAnsi="Times New Roman" w:cs="Times New Roman"/>
                <w:color w:val="231F20"/>
                <w:lang w:val="en-US"/>
              </w:rPr>
              <w:t>2).</w:t>
            </w:r>
          </w:p>
          <w:p w:rsidR="00944CD3" w:rsidRPr="003137B9" w:rsidRDefault="00944CD3" w:rsidP="00944CD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1 Stratum corneum</w:t>
            </w:r>
            <w:r w:rsidR="00AB116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   </w:t>
            </w: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2 Vessels of the lamina propria</w:t>
            </w:r>
          </w:p>
          <w:p w:rsidR="00944CD3" w:rsidRPr="003137B9" w:rsidRDefault="00944CD3" w:rsidP="00AB116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Stain: iron hematoxylin-benzopurpurin; magnification: </w:t>
            </w:r>
            <w:r w:rsidR="00AB116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x</w:t>
            </w: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135</w:t>
            </w:r>
          </w:p>
        </w:tc>
        <w:tc>
          <w:tcPr>
            <w:tcW w:w="6095" w:type="dxa"/>
            <w:vAlign w:val="center"/>
          </w:tcPr>
          <w:p w:rsidR="00944CD3" w:rsidRPr="003137B9" w:rsidRDefault="00584C0A" w:rsidP="0099357D">
            <w:pPr>
              <w:jc w:val="center"/>
              <w:rPr>
                <w:rFonts w:ascii="Times New Roman" w:hAnsi="Times New Roman" w:cs="Times New Roman"/>
                <w:noProof/>
                <w:sz w:val="32"/>
                <w:lang w:val="en-US" w:eastAsia="ru-RU"/>
              </w:rPr>
            </w:pPr>
            <w:r>
              <w:object w:dxaOrig="13410" w:dyaOrig="8535">
                <v:shape id="_x0000_i1109" type="#_x0000_t75" style="width:294pt;height:186.75pt" o:ole="">
                  <v:imagedata r:id="rId35" o:title=""/>
                </v:shape>
                <o:OLEObject Type="Embed" ProgID="PBrush" ShapeID="_x0000_i1109" DrawAspect="Content" ObjectID="_1641150981" r:id="rId36"/>
              </w:object>
            </w:r>
          </w:p>
        </w:tc>
      </w:tr>
      <w:tr w:rsidR="00944CD3" w:rsidRPr="003137B9" w:rsidTr="005B3E39">
        <w:tc>
          <w:tcPr>
            <w:tcW w:w="4537" w:type="dxa"/>
          </w:tcPr>
          <w:p w:rsidR="00944CD3" w:rsidRPr="00AB1169" w:rsidRDefault="00944CD3" w:rsidP="00944CD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</w:pPr>
            <w:r w:rsidRPr="00AB116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>Multilayered Stratified Keratinizing Squamous</w:t>
            </w:r>
            <w:r w:rsidR="00AB116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 xml:space="preserve"> </w:t>
            </w:r>
            <w:r w:rsidRPr="00AB116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>Epithelium—Axillary Skin</w:t>
            </w:r>
          </w:p>
          <w:p w:rsidR="00944CD3" w:rsidRPr="003137B9" w:rsidRDefault="00944CD3" w:rsidP="00944CD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Skin thickness varies for different parts of the body. For example, the</w:t>
            </w:r>
            <w:r w:rsidR="00AB116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epidermis of the palm and the soles is thick. However, the thin skin of the</w:t>
            </w:r>
            <w:r w:rsidR="00AB116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back, for example, has a strikingly thick corium (dermis). Skin is thinner and</w:t>
            </w:r>
            <w:r w:rsidR="00AB116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less cornified if not stressed very much. The epidermis in this figure consists</w:t>
            </w:r>
            <w:r w:rsidR="00AB116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of only a few cell layers and furthermore, the surface relief reveals reserve</w:t>
            </w:r>
            <w:r w:rsidR="00AB116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folds. The stratum corneum </w:t>
            </w:r>
            <w:r w:rsidR="00AB116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(</w:t>
            </w:r>
            <w:r w:rsidRPr="003137B9">
              <w:rPr>
                <w:rFonts w:ascii="Times New Roman" w:hAnsi="Times New Roman" w:cs="Times New Roman"/>
                <w:color w:val="231F20"/>
                <w:sz w:val="18"/>
                <w:szCs w:val="12"/>
                <w:lang w:val="en-US"/>
              </w:rPr>
              <w:t>1</w:t>
            </w:r>
            <w:r w:rsidR="00AB1169">
              <w:rPr>
                <w:rFonts w:ascii="Times New Roman" w:hAnsi="Times New Roman" w:cs="Times New Roman"/>
                <w:color w:val="231F20"/>
                <w:sz w:val="18"/>
                <w:szCs w:val="12"/>
                <w:lang w:val="en-US"/>
              </w:rPr>
              <w:t>)</w:t>
            </w:r>
            <w:r w:rsidRPr="003137B9">
              <w:rPr>
                <w:rFonts w:ascii="Times New Roman" w:hAnsi="Times New Roman" w:cs="Times New Roman"/>
                <w:color w:val="231F20"/>
                <w:sz w:val="18"/>
                <w:szCs w:val="12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is relatively thin. In this case, the keratin</w:t>
            </w:r>
            <w:r w:rsidR="00AB116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layers are already loosened and form scales, which will scuff off. Up to 16 g of</w:t>
            </w:r>
            <w:r w:rsidR="00AB116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keratin scales may be scuffed off daily.</w:t>
            </w:r>
            <w:r w:rsidR="00AB116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 xml:space="preserve"> </w:t>
            </w:r>
            <w:r w:rsidRPr="003137B9">
              <w:rPr>
                <w:rFonts w:ascii="Times New Roman" w:hAnsi="Times New Roman" w:cs="Times New Roman"/>
                <w:color w:val="231F20"/>
                <w:szCs w:val="17"/>
                <w:lang w:val="en-US"/>
              </w:rPr>
              <w:t>Skin in the armpit.</w:t>
            </w:r>
          </w:p>
          <w:p w:rsidR="00944CD3" w:rsidRPr="003137B9" w:rsidRDefault="00944CD3" w:rsidP="00944CD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1 Stratum corneum</w:t>
            </w:r>
            <w:r w:rsidR="00AB116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    </w:t>
            </w: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2 Dermis (corium)</w:t>
            </w:r>
          </w:p>
          <w:p w:rsidR="00944CD3" w:rsidRPr="003137B9" w:rsidRDefault="00944CD3" w:rsidP="00AB116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32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Stain: hematoxylin-eosin; magnification: </w:t>
            </w:r>
            <w:r w:rsidR="00AB116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x1</w:t>
            </w: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30</w:t>
            </w:r>
          </w:p>
        </w:tc>
        <w:tc>
          <w:tcPr>
            <w:tcW w:w="6095" w:type="dxa"/>
            <w:vAlign w:val="center"/>
          </w:tcPr>
          <w:p w:rsidR="00944CD3" w:rsidRPr="003137B9" w:rsidRDefault="00584C0A" w:rsidP="0099357D">
            <w:pPr>
              <w:jc w:val="center"/>
              <w:rPr>
                <w:rFonts w:ascii="Times New Roman" w:hAnsi="Times New Roman" w:cs="Times New Roman"/>
                <w:noProof/>
                <w:sz w:val="32"/>
                <w:lang w:val="en-US" w:eastAsia="ru-RU"/>
              </w:rPr>
            </w:pPr>
            <w:r>
              <w:object w:dxaOrig="14070" w:dyaOrig="8415">
                <v:shape id="_x0000_i1111" type="#_x0000_t75" style="width:293.25pt;height:175.5pt" o:ole="">
                  <v:imagedata r:id="rId37" o:title=""/>
                </v:shape>
                <o:OLEObject Type="Embed" ProgID="PBrush" ShapeID="_x0000_i1111" DrawAspect="Content" ObjectID="_1641150982" r:id="rId38"/>
              </w:object>
            </w:r>
          </w:p>
        </w:tc>
      </w:tr>
      <w:tr w:rsidR="00944CD3" w:rsidRPr="003137B9" w:rsidTr="005B3E39">
        <w:tc>
          <w:tcPr>
            <w:tcW w:w="4537" w:type="dxa"/>
          </w:tcPr>
          <w:p w:rsidR="00944CD3" w:rsidRPr="00AB1169" w:rsidRDefault="00944CD3" w:rsidP="00944CD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</w:pPr>
            <w:r w:rsidRPr="00AB116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>Multilayered Stratified Keratinizing Squamous</w:t>
            </w:r>
            <w:r w:rsidR="00AB116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 xml:space="preserve"> </w:t>
            </w:r>
            <w:r w:rsidRPr="00AB1169">
              <w:rPr>
                <w:rFonts w:ascii="Times New Roman" w:hAnsi="Times New Roman" w:cs="Times New Roman"/>
                <w:b/>
                <w:bCs/>
                <w:color w:val="231F20"/>
                <w:sz w:val="24"/>
                <w:lang w:val="en-US"/>
              </w:rPr>
              <w:t>Epithelium—Palm of the Hand</w:t>
            </w:r>
          </w:p>
          <w:p w:rsidR="00944CD3" w:rsidRPr="00AB1169" w:rsidRDefault="00944CD3" w:rsidP="00944CD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lang w:val="en-US"/>
              </w:rPr>
            </w:pPr>
            <w:r w:rsidRPr="00AB1169">
              <w:rPr>
                <w:rFonts w:ascii="Times New Roman" w:hAnsi="Times New Roman" w:cs="Times New Roman"/>
                <w:color w:val="231F20"/>
                <w:lang w:val="en-US"/>
              </w:rPr>
              <w:t>The palm of the hand is subject to considerablewear and tear. Because of this</w:t>
            </w:r>
            <w:r w:rsidR="00AB1169" w:rsidRPr="00AB116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AB1169">
              <w:rPr>
                <w:rFonts w:ascii="Times New Roman" w:hAnsi="Times New Roman" w:cs="Times New Roman"/>
                <w:color w:val="231F20"/>
                <w:lang w:val="en-US"/>
              </w:rPr>
              <w:t>stress, the epidermis is tightly attached to the dermis (corium). The</w:t>
            </w:r>
            <w:r w:rsidR="00AB1169" w:rsidRPr="00AB116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AB1169">
              <w:rPr>
                <w:rFonts w:ascii="Times New Roman" w:hAnsi="Times New Roman" w:cs="Times New Roman"/>
                <w:color w:val="231F20"/>
                <w:lang w:val="en-US"/>
              </w:rPr>
              <w:t>epidermis also consists of more layers and is more cornified than the thin</w:t>
            </w:r>
            <w:r w:rsidR="00AB1169" w:rsidRPr="00AB1169">
              <w:rPr>
                <w:rFonts w:ascii="Times New Roman" w:hAnsi="Times New Roman" w:cs="Times New Roman"/>
                <w:color w:val="231F20"/>
                <w:lang w:val="en-US"/>
              </w:rPr>
              <w:t xml:space="preserve"> epidermis</w:t>
            </w:r>
            <w:r w:rsidRPr="00AB1169">
              <w:rPr>
                <w:rFonts w:ascii="Times New Roman" w:hAnsi="Times New Roman" w:cs="Times New Roman"/>
                <w:color w:val="231F20"/>
                <w:lang w:val="en-US"/>
              </w:rPr>
              <w:t xml:space="preserve">. Note the thick </w:t>
            </w:r>
            <w:r w:rsidRPr="00AB1169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>stratum corneum</w:t>
            </w:r>
            <w:r w:rsidR="00AB1169" w:rsidRPr="00AB1169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 xml:space="preserve"> </w:t>
            </w:r>
            <w:r w:rsidR="00AB1169" w:rsidRPr="00AB1169">
              <w:rPr>
                <w:rFonts w:ascii="Times New Roman" w:hAnsi="Times New Roman" w:cs="Times New Roman"/>
                <w:iCs/>
                <w:color w:val="231F20"/>
                <w:lang w:val="en-US"/>
              </w:rPr>
              <w:t>(</w:t>
            </w:r>
            <w:r w:rsidRPr="00AB1169">
              <w:rPr>
                <w:rFonts w:ascii="Times New Roman" w:hAnsi="Times New Roman" w:cs="Times New Roman"/>
                <w:color w:val="231F20"/>
                <w:lang w:val="en-US"/>
              </w:rPr>
              <w:t>1</w:t>
            </w:r>
            <w:r w:rsidR="00AB1169" w:rsidRPr="00AB1169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Pr="00AB1169">
              <w:rPr>
                <w:rFonts w:ascii="Times New Roman" w:hAnsi="Times New Roman" w:cs="Times New Roman"/>
                <w:color w:val="231F20"/>
                <w:lang w:val="en-US"/>
              </w:rPr>
              <w:t xml:space="preserve"> , the abundant epidermal processes </w:t>
            </w:r>
            <w:r w:rsidR="00AB1169">
              <w:rPr>
                <w:rFonts w:ascii="Times New Roman" w:hAnsi="Times New Roman" w:cs="Times New Roman"/>
                <w:color w:val="231F20"/>
                <w:lang w:val="en-US"/>
              </w:rPr>
              <w:t>(</w:t>
            </w:r>
            <w:r w:rsidRPr="00AB1169">
              <w:rPr>
                <w:rFonts w:ascii="Times New Roman" w:hAnsi="Times New Roman" w:cs="Times New Roman"/>
                <w:color w:val="231F20"/>
                <w:lang w:val="en-US"/>
              </w:rPr>
              <w:t>2</w:t>
            </w:r>
            <w:r w:rsidR="00AB1169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Pr="00AB1169">
              <w:rPr>
                <w:rFonts w:ascii="Times New Roman" w:hAnsi="Times New Roman" w:cs="Times New Roman"/>
                <w:color w:val="231F20"/>
                <w:lang w:val="en-US"/>
              </w:rPr>
              <w:t xml:space="preserve"> and the configuration of the </w:t>
            </w:r>
            <w:r w:rsidRPr="00AB1169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>corium</w:t>
            </w:r>
            <w:r w:rsidR="00AB1169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 xml:space="preserve"> </w:t>
            </w:r>
            <w:r w:rsidRPr="00AB1169">
              <w:rPr>
                <w:rFonts w:ascii="Times New Roman" w:hAnsi="Times New Roman" w:cs="Times New Roman"/>
                <w:i/>
                <w:iCs/>
                <w:color w:val="231F20"/>
                <w:lang w:val="en-US"/>
              </w:rPr>
              <w:t xml:space="preserve">papillae </w:t>
            </w:r>
            <w:r w:rsidR="00AB1169">
              <w:rPr>
                <w:rFonts w:ascii="Times New Roman" w:hAnsi="Times New Roman" w:cs="Times New Roman"/>
                <w:iCs/>
                <w:color w:val="231F20"/>
                <w:lang w:val="en-US"/>
              </w:rPr>
              <w:t>(</w:t>
            </w:r>
            <w:r w:rsidRPr="00AB1169">
              <w:rPr>
                <w:rFonts w:ascii="Times New Roman" w:hAnsi="Times New Roman" w:cs="Times New Roman"/>
                <w:color w:val="231F20"/>
                <w:lang w:val="en-US"/>
              </w:rPr>
              <w:t>3</w:t>
            </w:r>
            <w:r w:rsidR="00AB1169">
              <w:rPr>
                <w:rFonts w:ascii="Times New Roman" w:hAnsi="Times New Roman" w:cs="Times New Roman"/>
                <w:color w:val="231F20"/>
                <w:lang w:val="en-US"/>
              </w:rPr>
              <w:t>)</w:t>
            </w:r>
            <w:r w:rsidRPr="00AB1169">
              <w:rPr>
                <w:rFonts w:ascii="Times New Roman" w:hAnsi="Times New Roman" w:cs="Times New Roman"/>
                <w:color w:val="231F20"/>
                <w:lang w:val="en-US"/>
              </w:rPr>
              <w:t xml:space="preserve"> . Intact cells with nuclei do not exist in the stratum corneum (keratin</w:t>
            </w:r>
            <w:r w:rsidR="00AB1169">
              <w:rPr>
                <w:rFonts w:ascii="Times New Roman" w:hAnsi="Times New Roman" w:cs="Times New Roman"/>
                <w:color w:val="231F20"/>
                <w:lang w:val="en-US"/>
              </w:rPr>
              <w:t xml:space="preserve"> </w:t>
            </w:r>
            <w:r w:rsidRPr="00AB1169">
              <w:rPr>
                <w:rFonts w:ascii="Times New Roman" w:hAnsi="Times New Roman" w:cs="Times New Roman"/>
                <w:color w:val="231F20"/>
                <w:lang w:val="en-US"/>
              </w:rPr>
              <w:t>layer).</w:t>
            </w:r>
          </w:p>
          <w:p w:rsidR="00AB1169" w:rsidRDefault="00944CD3" w:rsidP="00AB116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1 Stratum corneum</w:t>
            </w:r>
            <w:r w:rsidR="00AB116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  </w:t>
            </w: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 </w:t>
            </w:r>
            <w:r w:rsidR="00AB1169"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2 Epidermal projections </w:t>
            </w:r>
          </w:p>
          <w:p w:rsidR="00944CD3" w:rsidRPr="003137B9" w:rsidRDefault="00AB1169" w:rsidP="00944CD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3 Corium papillae</w:t>
            </w:r>
            <w:r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  </w:t>
            </w: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  </w:t>
            </w:r>
            <w:r w:rsidR="00944CD3"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4 Dermal stratum papillare</w:t>
            </w:r>
          </w:p>
          <w:p w:rsidR="00944CD3" w:rsidRPr="003137B9" w:rsidRDefault="00944CD3" w:rsidP="00AB116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231F20"/>
                <w:sz w:val="32"/>
                <w:lang w:val="en-US"/>
              </w:rPr>
            </w:pP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 xml:space="preserve">Stain: Masson-Ladewig trichrome staining; magnification: </w:t>
            </w:r>
            <w:r w:rsidR="00AB116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x</w:t>
            </w:r>
            <w:r w:rsidRPr="003137B9">
              <w:rPr>
                <w:rFonts w:ascii="Times New Roman" w:hAnsi="Times New Roman" w:cs="Times New Roman"/>
                <w:color w:val="231F20"/>
                <w:sz w:val="20"/>
                <w:szCs w:val="14"/>
                <w:lang w:val="en-US"/>
              </w:rPr>
              <w:t>80</w:t>
            </w:r>
          </w:p>
        </w:tc>
        <w:tc>
          <w:tcPr>
            <w:tcW w:w="6095" w:type="dxa"/>
            <w:vAlign w:val="center"/>
          </w:tcPr>
          <w:p w:rsidR="00944CD3" w:rsidRPr="003137B9" w:rsidRDefault="00584C0A" w:rsidP="0099357D">
            <w:pPr>
              <w:jc w:val="center"/>
              <w:rPr>
                <w:rFonts w:ascii="Times New Roman" w:hAnsi="Times New Roman" w:cs="Times New Roman"/>
                <w:noProof/>
                <w:sz w:val="32"/>
                <w:lang w:val="en-US" w:eastAsia="ru-RU"/>
              </w:rPr>
            </w:pPr>
            <w:r>
              <w:object w:dxaOrig="14145" w:dyaOrig="8520">
                <v:shape id="_x0000_i1113" type="#_x0000_t75" style="width:293.25pt;height:177pt" o:ole="">
                  <v:imagedata r:id="rId39" o:title=""/>
                </v:shape>
                <o:OLEObject Type="Embed" ProgID="PBrush" ShapeID="_x0000_i1113" DrawAspect="Content" ObjectID="_1641150983" r:id="rId40"/>
              </w:object>
            </w:r>
            <w:bookmarkStart w:id="0" w:name="_GoBack"/>
            <w:bookmarkEnd w:id="0"/>
          </w:p>
        </w:tc>
      </w:tr>
    </w:tbl>
    <w:p w:rsidR="00A84B1A" w:rsidRPr="003137B9" w:rsidRDefault="00A84B1A" w:rsidP="00A84B1A">
      <w:pPr>
        <w:rPr>
          <w:rFonts w:ascii="Times New Roman" w:hAnsi="Times New Roman" w:cs="Times New Roman"/>
          <w:sz w:val="32"/>
          <w:lang w:val="en-US"/>
        </w:rPr>
      </w:pPr>
    </w:p>
    <w:sectPr w:rsidR="00A84B1A" w:rsidRPr="003137B9" w:rsidSect="00FC6046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4B1A"/>
    <w:rsid w:val="003018E2"/>
    <w:rsid w:val="003137B9"/>
    <w:rsid w:val="00557E1D"/>
    <w:rsid w:val="005827CF"/>
    <w:rsid w:val="00584C0A"/>
    <w:rsid w:val="005A39B4"/>
    <w:rsid w:val="005B3E39"/>
    <w:rsid w:val="00735886"/>
    <w:rsid w:val="00872C0F"/>
    <w:rsid w:val="008F0850"/>
    <w:rsid w:val="00944CD3"/>
    <w:rsid w:val="0099357D"/>
    <w:rsid w:val="00A84B1A"/>
    <w:rsid w:val="00AB1169"/>
    <w:rsid w:val="00AD4DB4"/>
    <w:rsid w:val="00B711E3"/>
    <w:rsid w:val="00D457CA"/>
    <w:rsid w:val="00DF5C3B"/>
    <w:rsid w:val="00FC60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F4604E"/>
  <w15:chartTrackingRefBased/>
  <w15:docId w15:val="{7D338B58-B541-4197-AD23-FEF72F85EE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84B1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9.png"/><Relationship Id="rId26" Type="http://schemas.openxmlformats.org/officeDocument/2006/relationships/image" Target="media/image13.png"/><Relationship Id="rId39" Type="http://schemas.openxmlformats.org/officeDocument/2006/relationships/image" Target="media/image20.png"/><Relationship Id="rId21" Type="http://schemas.openxmlformats.org/officeDocument/2006/relationships/oleObject" Target="embeddings/oleObject7.bin"/><Relationship Id="rId34" Type="http://schemas.openxmlformats.org/officeDocument/2006/relationships/oleObject" Target="embeddings/oleObject13.bin"/><Relationship Id="rId42" Type="http://schemas.openxmlformats.org/officeDocument/2006/relationships/theme" Target="theme/theme1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0.png"/><Relationship Id="rId29" Type="http://schemas.openxmlformats.org/officeDocument/2006/relationships/image" Target="media/image15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oleObject" Target="embeddings/oleObject2.bin"/><Relationship Id="rId24" Type="http://schemas.openxmlformats.org/officeDocument/2006/relationships/image" Target="media/image12.png"/><Relationship Id="rId32" Type="http://schemas.openxmlformats.org/officeDocument/2006/relationships/oleObject" Target="embeddings/oleObject12.bin"/><Relationship Id="rId37" Type="http://schemas.openxmlformats.org/officeDocument/2006/relationships/image" Target="media/image19.png"/><Relationship Id="rId40" Type="http://schemas.openxmlformats.org/officeDocument/2006/relationships/oleObject" Target="embeddings/oleObject16.bin"/><Relationship Id="rId5" Type="http://schemas.openxmlformats.org/officeDocument/2006/relationships/image" Target="media/image1.emf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4.emf"/><Relationship Id="rId36" Type="http://schemas.openxmlformats.org/officeDocument/2006/relationships/oleObject" Target="embeddings/oleObject14.bin"/><Relationship Id="rId10" Type="http://schemas.openxmlformats.org/officeDocument/2006/relationships/image" Target="media/image5.png"/><Relationship Id="rId19" Type="http://schemas.openxmlformats.org/officeDocument/2006/relationships/oleObject" Target="embeddings/oleObject6.bin"/><Relationship Id="rId31" Type="http://schemas.openxmlformats.org/officeDocument/2006/relationships/image" Target="media/image16.png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image" Target="media/image7.png"/><Relationship Id="rId22" Type="http://schemas.openxmlformats.org/officeDocument/2006/relationships/image" Target="media/image11.png"/><Relationship Id="rId27" Type="http://schemas.openxmlformats.org/officeDocument/2006/relationships/oleObject" Target="embeddings/oleObject10.bin"/><Relationship Id="rId30" Type="http://schemas.openxmlformats.org/officeDocument/2006/relationships/oleObject" Target="embeddings/oleObject11.bin"/><Relationship Id="rId35" Type="http://schemas.openxmlformats.org/officeDocument/2006/relationships/image" Target="media/image18.png"/><Relationship Id="rId8" Type="http://schemas.openxmlformats.org/officeDocument/2006/relationships/image" Target="media/image3.emf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image" Target="media/image17.png"/><Relationship Id="rId38" Type="http://schemas.openxmlformats.org/officeDocument/2006/relationships/oleObject" Target="embeddings/oleObject1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D9DFEAB-3844-42D2-95CB-050042167E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510</TotalTime>
  <Pages>9</Pages>
  <Words>2827</Words>
  <Characters>16118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2020-01-21T07:59:00Z</dcterms:created>
  <dcterms:modified xsi:type="dcterms:W3CDTF">2020-01-21T16:29:00Z</dcterms:modified>
</cp:coreProperties>
</file>